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DB6" w:rsidRPr="008F7B69" w:rsidRDefault="00CD7011" w:rsidP="008F7B69">
      <w:pPr>
        <w:jc w:val="right"/>
        <w:rPr>
          <w:sz w:val="28"/>
          <w:szCs w:val="28"/>
        </w:rPr>
      </w:pPr>
      <w:r w:rsidRPr="008F7B69">
        <w:rPr>
          <w:sz w:val="28"/>
          <w:szCs w:val="28"/>
        </w:rPr>
        <w:t xml:space="preserve">Приложение 18 </w:t>
      </w:r>
    </w:p>
    <w:p w:rsidR="001C0DB6" w:rsidRPr="008F7B69" w:rsidRDefault="001C0DB6" w:rsidP="008F7B69">
      <w:pPr>
        <w:jc w:val="center"/>
        <w:rPr>
          <w:b/>
          <w:bCs/>
          <w:sz w:val="28"/>
          <w:szCs w:val="28"/>
        </w:rPr>
      </w:pPr>
    </w:p>
    <w:p w:rsidR="001C0DB6" w:rsidRPr="008F7B69" w:rsidRDefault="00C71CBF" w:rsidP="008F7B69">
      <w:pPr>
        <w:jc w:val="center"/>
        <w:rPr>
          <w:b/>
          <w:bCs/>
          <w:sz w:val="28"/>
          <w:szCs w:val="28"/>
        </w:rPr>
      </w:pPr>
      <w:r w:rsidRPr="008F7B69">
        <w:rPr>
          <w:b/>
          <w:bCs/>
          <w:sz w:val="28"/>
          <w:szCs w:val="28"/>
        </w:rPr>
        <w:t>Рекомендуемый ЧЕК-ЛИСТ</w:t>
      </w:r>
      <w:r w:rsidR="00CD7011" w:rsidRPr="008F7B69">
        <w:rPr>
          <w:b/>
          <w:bCs/>
          <w:sz w:val="28"/>
          <w:szCs w:val="28"/>
        </w:rPr>
        <w:t xml:space="preserve"> для аудита обеспечения эпидемиологической безопасности нестерильных эндоскопических вмешательств в медицинских организациях и оценки рисков инфицирования пациентов инфекциями с гемоконтактным путем передачи.</w:t>
      </w:r>
    </w:p>
    <w:p w:rsidR="001C0DB6" w:rsidRPr="008F7B69" w:rsidRDefault="001C0DB6" w:rsidP="008F7B69">
      <w:pPr>
        <w:pStyle w:val="a4"/>
        <w:jc w:val="left"/>
        <w:rPr>
          <w:spacing w:val="-5"/>
        </w:rPr>
      </w:pPr>
    </w:p>
    <w:p w:rsidR="001C0DB6" w:rsidRPr="008F7B69" w:rsidRDefault="001C0DB6" w:rsidP="008F7B69">
      <w:pPr>
        <w:jc w:val="center"/>
        <w:rPr>
          <w:b/>
          <w:bCs/>
          <w:color w:val="000000"/>
          <w:sz w:val="28"/>
          <w:szCs w:val="28"/>
        </w:rPr>
      </w:pPr>
    </w:p>
    <w:p w:rsidR="001C0DB6" w:rsidRPr="008F7B69" w:rsidRDefault="00CD7011" w:rsidP="008F7B69">
      <w:pPr>
        <w:rPr>
          <w:sz w:val="28"/>
          <w:szCs w:val="28"/>
        </w:rPr>
      </w:pPr>
      <w:r w:rsidRPr="008F7B69">
        <w:rPr>
          <w:b/>
          <w:bCs/>
          <w:color w:val="000000"/>
          <w:sz w:val="28"/>
          <w:szCs w:val="28"/>
        </w:rPr>
        <w:t>Медицинская организация ______________________________________________________________</w:t>
      </w:r>
    </w:p>
    <w:p w:rsidR="001C0DB6" w:rsidRPr="008F7B69" w:rsidRDefault="001C0DB6" w:rsidP="008F7B69">
      <w:pPr>
        <w:pStyle w:val="a4"/>
        <w:jc w:val="left"/>
      </w:pPr>
    </w:p>
    <w:p w:rsidR="001C0DB6" w:rsidRPr="008F7B69" w:rsidRDefault="00CD7011" w:rsidP="008F7B69">
      <w:pPr>
        <w:rPr>
          <w:sz w:val="28"/>
          <w:szCs w:val="28"/>
        </w:rPr>
      </w:pPr>
      <w:r w:rsidRPr="008F7B69">
        <w:rPr>
          <w:sz w:val="28"/>
          <w:szCs w:val="28"/>
        </w:rPr>
        <w:t>Таблица</w:t>
      </w:r>
      <w:r w:rsidRPr="008F7B69">
        <w:rPr>
          <w:spacing w:val="-5"/>
          <w:sz w:val="28"/>
          <w:szCs w:val="28"/>
        </w:rPr>
        <w:t xml:space="preserve"> </w:t>
      </w:r>
      <w:r w:rsidRPr="008F7B69">
        <w:rPr>
          <w:sz w:val="28"/>
          <w:szCs w:val="28"/>
        </w:rPr>
        <w:t>№1.</w:t>
      </w:r>
      <w:r w:rsidRPr="008F7B69">
        <w:rPr>
          <w:spacing w:val="-2"/>
          <w:sz w:val="28"/>
          <w:szCs w:val="28"/>
        </w:rPr>
        <w:t xml:space="preserve"> </w:t>
      </w:r>
      <w:r w:rsidRPr="008F7B69">
        <w:rPr>
          <w:sz w:val="28"/>
          <w:szCs w:val="28"/>
        </w:rPr>
        <w:t>Чек</w:t>
      </w:r>
      <w:r w:rsidRPr="008F7B69">
        <w:rPr>
          <w:spacing w:val="-2"/>
          <w:sz w:val="28"/>
          <w:szCs w:val="28"/>
        </w:rPr>
        <w:t xml:space="preserve"> </w:t>
      </w:r>
      <w:r w:rsidRPr="008F7B69">
        <w:rPr>
          <w:sz w:val="28"/>
          <w:szCs w:val="28"/>
        </w:rPr>
        <w:t>листы</w:t>
      </w:r>
      <w:r w:rsidRPr="008F7B69">
        <w:rPr>
          <w:spacing w:val="-2"/>
          <w:sz w:val="28"/>
          <w:szCs w:val="28"/>
        </w:rPr>
        <w:t xml:space="preserve"> </w:t>
      </w:r>
      <w:r w:rsidRPr="008F7B69">
        <w:rPr>
          <w:sz w:val="28"/>
          <w:szCs w:val="28"/>
        </w:rPr>
        <w:t>дли</w:t>
      </w:r>
      <w:r w:rsidRPr="008F7B69">
        <w:rPr>
          <w:spacing w:val="-2"/>
          <w:sz w:val="28"/>
          <w:szCs w:val="28"/>
        </w:rPr>
        <w:t xml:space="preserve"> </w:t>
      </w:r>
      <w:r w:rsidRPr="008F7B69">
        <w:rPr>
          <w:sz w:val="28"/>
          <w:szCs w:val="28"/>
        </w:rPr>
        <w:t>оценки</w:t>
      </w:r>
      <w:r w:rsidRPr="008F7B69">
        <w:rPr>
          <w:spacing w:val="1"/>
          <w:sz w:val="28"/>
          <w:szCs w:val="28"/>
        </w:rPr>
        <w:t xml:space="preserve"> </w:t>
      </w:r>
      <w:r w:rsidRPr="008F7B69">
        <w:rPr>
          <w:sz w:val="28"/>
          <w:szCs w:val="28"/>
        </w:rPr>
        <w:t>семи</w:t>
      </w:r>
      <w:r w:rsidRPr="008F7B69">
        <w:rPr>
          <w:spacing w:val="-1"/>
          <w:sz w:val="28"/>
          <w:szCs w:val="28"/>
        </w:rPr>
        <w:t xml:space="preserve"> </w:t>
      </w:r>
      <w:r w:rsidRPr="008F7B69">
        <w:rPr>
          <w:sz w:val="28"/>
          <w:szCs w:val="28"/>
        </w:rPr>
        <w:t>блоков</w:t>
      </w:r>
      <w:r w:rsidRPr="008F7B69">
        <w:rPr>
          <w:spacing w:val="-2"/>
          <w:sz w:val="28"/>
          <w:szCs w:val="28"/>
        </w:rPr>
        <w:t xml:space="preserve"> </w:t>
      </w:r>
      <w:r w:rsidRPr="008F7B69">
        <w:rPr>
          <w:spacing w:val="-5"/>
          <w:sz w:val="28"/>
          <w:szCs w:val="28"/>
        </w:rPr>
        <w:t>СЭБ</w:t>
      </w:r>
    </w:p>
    <w:tbl>
      <w:tblPr>
        <w:tblStyle w:val="TableNormal"/>
        <w:tblW w:w="15075" w:type="dxa"/>
        <w:tblInd w:w="3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24"/>
        <w:gridCol w:w="5986"/>
        <w:gridCol w:w="3675"/>
        <w:gridCol w:w="2610"/>
        <w:gridCol w:w="1980"/>
      </w:tblGrid>
      <w:tr w:rsidR="001C0DB6" w:rsidRPr="008F7B69" w:rsidTr="006C54D1">
        <w:trPr>
          <w:trHeight w:val="1206"/>
          <w:tblHeader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№</w:t>
            </w:r>
            <w:r w:rsidRPr="008F7B69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5"/>
                <w:sz w:val="28"/>
                <w:szCs w:val="28"/>
              </w:rPr>
              <w:t>п/п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Контрольные</w:t>
            </w:r>
            <w:r w:rsidRPr="008F7B69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показатели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блокам системы эпидемиологической</w:t>
            </w:r>
          </w:p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безопасности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Норматив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(пункт СанПиН 3.3686-</w:t>
            </w:r>
          </w:p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21,</w:t>
            </w:r>
            <w:r w:rsidRPr="008F7B69">
              <w:rPr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СП</w:t>
            </w:r>
            <w:r w:rsidRPr="008F7B69">
              <w:rPr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2.1.3678-</w:t>
            </w:r>
          </w:p>
          <w:p w:rsidR="001C0DB6" w:rsidRPr="008F7B69" w:rsidRDefault="00CD7011" w:rsidP="008F7B69">
            <w:pPr>
              <w:pStyle w:val="TableParagraph"/>
              <w:spacing w:line="276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 xml:space="preserve">20, МУ </w:t>
            </w:r>
            <w:r w:rsidRPr="008F7B69">
              <w:rPr>
                <w:spacing w:val="-2"/>
                <w:sz w:val="28"/>
                <w:szCs w:val="28"/>
              </w:rPr>
              <w:t>3.1.3798-</w:t>
            </w:r>
          </w:p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22), далее по тексту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таблиц</w:t>
            </w:r>
          </w:p>
          <w:p w:rsidR="001C0DB6" w:rsidRPr="008F7B69" w:rsidRDefault="00CD7011" w:rsidP="008F7B69">
            <w:pPr>
              <w:pStyle w:val="TableParagraph"/>
              <w:spacing w:line="252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 xml:space="preserve">соответственно- </w:t>
            </w:r>
            <w:r w:rsidRPr="008F7B69">
              <w:rPr>
                <w:sz w:val="28"/>
                <w:szCs w:val="28"/>
              </w:rPr>
              <w:t>СанПиН,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СП,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МУ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 xml:space="preserve">Альтернативный </w:t>
            </w:r>
            <w:r w:rsidRPr="008F7B69">
              <w:rPr>
                <w:sz w:val="28"/>
                <w:szCs w:val="28"/>
              </w:rPr>
              <w:t>критерий оценки показателя (да, нет)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или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баллах: </w:t>
            </w:r>
            <w:r w:rsidRPr="008F7B69">
              <w:rPr>
                <w:spacing w:val="-2"/>
                <w:sz w:val="28"/>
                <w:szCs w:val="28"/>
              </w:rPr>
              <w:t>соотвествует-3,</w:t>
            </w:r>
            <w:r w:rsidRPr="008F7B69">
              <w:rPr>
                <w:spacing w:val="8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соответствует- </w:t>
            </w:r>
            <w:r w:rsidRPr="008F7B69">
              <w:rPr>
                <w:spacing w:val="-10"/>
                <w:sz w:val="28"/>
                <w:szCs w:val="28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 xml:space="preserve">Оценка </w:t>
            </w:r>
            <w:r w:rsidRPr="008F7B69">
              <w:rPr>
                <w:sz w:val="28"/>
                <w:szCs w:val="28"/>
              </w:rPr>
              <w:t>показателя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в баллах по </w:t>
            </w:r>
            <w:r w:rsidRPr="008F7B69">
              <w:rPr>
                <w:spacing w:val="-2"/>
                <w:sz w:val="28"/>
                <w:szCs w:val="28"/>
              </w:rPr>
              <w:t>матрице анализа</w:t>
            </w:r>
          </w:p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риска</w:t>
            </w:r>
          </w:p>
        </w:tc>
      </w:tr>
      <w:tr w:rsidR="001C0DB6" w:rsidRPr="008F7B69">
        <w:trPr>
          <w:trHeight w:val="69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10"/>
                <w:sz w:val="28"/>
                <w:szCs w:val="28"/>
              </w:rPr>
              <w:t>5</w:t>
            </w:r>
          </w:p>
        </w:tc>
      </w:tr>
      <w:tr w:rsidR="001C0DB6" w:rsidRPr="008F7B69">
        <w:trPr>
          <w:trHeight w:val="505"/>
        </w:trPr>
        <w:tc>
          <w:tcPr>
            <w:tcW w:w="13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3CDE6"/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Чек-лист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1.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Набор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площади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помещений,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планировка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моечно-дезинфекционного помещения,</w:t>
            </w:r>
            <w:r w:rsidRPr="008F7B69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наличие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функционирование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систем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вентиляции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водоподготовки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635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1.1.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Минимальный</w:t>
            </w:r>
            <w:r w:rsidRPr="008F7B69">
              <w:rPr>
                <w:b/>
                <w:spacing w:val="31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набор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помещений. Соответствие их</w:t>
            </w:r>
            <w:r w:rsidRPr="008F7B69">
              <w:rPr>
                <w:b/>
                <w:spacing w:val="40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площадей нормируемым значениям.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СП</w:t>
            </w:r>
            <w:r w:rsidRPr="008F7B69">
              <w:rPr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п.4.17,</w:t>
            </w:r>
          </w:p>
          <w:p w:rsidR="001C0DB6" w:rsidRPr="008F7B69" w:rsidRDefault="00CD7011" w:rsidP="008F7B69">
            <w:pPr>
              <w:pStyle w:val="TableParagraph"/>
              <w:spacing w:line="310" w:lineRule="atLeas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 xml:space="preserve">Приложение1; </w:t>
            </w: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2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п.3660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74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имеется,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соответствует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1010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эндоскопическая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манипуляционная совмещена с кабинетом врача или</w:t>
            </w:r>
          </w:p>
          <w:p w:rsidR="001C0DB6" w:rsidRPr="008F7B69" w:rsidRDefault="00CD7011" w:rsidP="008F7B69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моечным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помещением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и/или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площади помещений занижены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1008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7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Соблюдение поточности технологического процесса обработки</w:t>
            </w:r>
            <w:r w:rsidRPr="008F7B69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эндоскопов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моечно-</w:t>
            </w:r>
          </w:p>
          <w:p w:rsidR="001C0DB6" w:rsidRPr="008F7B69" w:rsidRDefault="00CD7011" w:rsidP="008F7B69">
            <w:pPr>
              <w:pStyle w:val="TableParagraph"/>
              <w:spacing w:line="233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дезинфекционном</w:t>
            </w:r>
            <w:r w:rsidRPr="008F7B69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помещении/блоке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26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п.3672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6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поточность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технологического процесса соблюдена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3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нет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четкого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разграничения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pacing w:val="-5"/>
                <w:sz w:val="28"/>
                <w:szCs w:val="28"/>
              </w:rPr>
              <w:t>зон</w:t>
            </w:r>
          </w:p>
          <w:p w:rsidR="001C0DB6" w:rsidRPr="008F7B69" w:rsidRDefault="00CD7011" w:rsidP="008F7B69">
            <w:pPr>
              <w:pStyle w:val="TableParagraph"/>
              <w:spacing w:line="233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очистки</w:t>
            </w:r>
            <w:r w:rsidRPr="008F7B69">
              <w:rPr>
                <w:spacing w:val="5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</w:t>
            </w:r>
            <w:r w:rsidRPr="008F7B69">
              <w:rPr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spacing w:val="-5"/>
                <w:sz w:val="28"/>
                <w:szCs w:val="28"/>
              </w:rPr>
              <w:t>ДВУ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862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1.3.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Наличие</w:t>
            </w:r>
            <w:r w:rsidRPr="008F7B69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раковин</w:t>
            </w:r>
            <w:r w:rsidRPr="008F7B69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для</w:t>
            </w:r>
            <w:r w:rsidRPr="008F7B69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мытья</w:t>
            </w:r>
            <w:r w:rsidRPr="008F7B69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рук персонала в эндоскопической манипуляционной и в моечно-</w:t>
            </w:r>
          </w:p>
          <w:p w:rsidR="001C0DB6" w:rsidRPr="008F7B69" w:rsidRDefault="00CD7011" w:rsidP="008F7B69">
            <w:pPr>
              <w:pStyle w:val="TableParagraph"/>
              <w:spacing w:line="236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дезинфекционном</w:t>
            </w:r>
            <w:r w:rsidRPr="008F7B69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помещении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п.3666 МУ п.3.5.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6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имеются в каждом кабинете, используются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только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для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мытья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рук.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597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отсутствие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раковин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для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мытья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рук или использование их не по</w:t>
            </w:r>
            <w:r w:rsidR="006C54D1" w:rsidRPr="008F7B69">
              <w:rPr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назначению.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5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1.4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4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Система</w:t>
            </w:r>
            <w:r w:rsidRPr="008F7B69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вентиляции</w:t>
            </w:r>
            <w:r w:rsidRPr="008F7B69">
              <w:rPr>
                <w:b/>
                <w:spacing w:val="38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</w:t>
            </w:r>
            <w:r w:rsidRPr="008F7B69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моечно- дезинфекционном помещении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п.3670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1C0DB6" w:rsidRPr="008F7B69" w:rsidRDefault="001C0DB6" w:rsidP="008F7B69">
      <w:pPr>
        <w:rPr>
          <w:sz w:val="28"/>
          <w:szCs w:val="28"/>
        </w:rPr>
        <w:sectPr w:rsidR="001C0DB6" w:rsidRPr="008F7B69" w:rsidSect="008F7B69">
          <w:headerReference w:type="default" r:id="rId7"/>
          <w:footerReference w:type="default" r:id="rId8"/>
          <w:pgSz w:w="16838" w:h="11906" w:orient="landscape"/>
          <w:pgMar w:top="1134" w:right="567" w:bottom="1134" w:left="1134" w:header="227" w:footer="902" w:gutter="0"/>
          <w:cols w:space="720"/>
          <w:formProt w:val="0"/>
          <w:titlePg/>
          <w:docGrid w:linePitch="299" w:charSpace="4096"/>
        </w:sectPr>
      </w:pPr>
    </w:p>
    <w:tbl>
      <w:tblPr>
        <w:tblStyle w:val="TableNormal"/>
        <w:tblW w:w="15075" w:type="dxa"/>
        <w:tblInd w:w="3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24"/>
        <w:gridCol w:w="5986"/>
        <w:gridCol w:w="3675"/>
        <w:gridCol w:w="2610"/>
        <w:gridCol w:w="1980"/>
      </w:tblGrid>
      <w:tr w:rsidR="001C0DB6" w:rsidRPr="008F7B69" w:rsidTr="006C54D1">
        <w:trPr>
          <w:trHeight w:val="1110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общеобменная приточно-вытяжной вентиляция,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обеспечивающая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подачу чистого воздуха</w:t>
            </w:r>
            <w:r w:rsidRPr="008F7B69">
              <w:rPr>
                <w:spacing w:val="4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 зону ДВУ, а</w:t>
            </w:r>
          </w:p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удаление из зоны очистки; локальная вытяжка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на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уровне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моечных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ванных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</w:t>
            </w:r>
            <w:r w:rsidR="006C54D1" w:rsidRPr="008F7B69">
              <w:rPr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растворами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химических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средств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1126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вентиляция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только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естественная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через фрамуги или подача воздуха общеобменной вентиляции осуществляется в зону очистки;</w:t>
            </w:r>
          </w:p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отсутствие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локальной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вентиляции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или ее неисправность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878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1.5.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Соответствие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эндоскопической манипуляционной для исследований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ДП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малой операционной классу</w:t>
            </w:r>
          </w:p>
          <w:p w:rsidR="001C0DB6" w:rsidRPr="008F7B69" w:rsidRDefault="00CD7011" w:rsidP="008F7B69">
            <w:pPr>
              <w:pStyle w:val="TableParagraph"/>
              <w:spacing w:line="233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микробиологической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чистоты</w:t>
            </w:r>
            <w:r w:rsidRPr="008F7B69">
              <w:rPr>
                <w:b/>
                <w:spacing w:val="-10"/>
                <w:sz w:val="28"/>
                <w:szCs w:val="28"/>
              </w:rPr>
              <w:t xml:space="preserve"> Б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п.3665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943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соответствует, приток воздуха в манипуляционную,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преобладает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над вытяжкой; воздух подвергается</w:t>
            </w:r>
          </w:p>
          <w:p w:rsidR="001C0DB6" w:rsidRPr="008F7B69" w:rsidRDefault="00CD7011" w:rsidP="008F7B69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очистке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на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фильтрах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или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устройствах по очистке.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757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соответствует: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приточно-</w:t>
            </w:r>
            <w:r w:rsidRPr="008F7B69">
              <w:rPr>
                <w:spacing w:val="-2"/>
                <w:sz w:val="28"/>
                <w:szCs w:val="28"/>
              </w:rPr>
              <w:t>вытяжная</w:t>
            </w:r>
          </w:p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вентиляция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работает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и/или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очистка воздуха не проводится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1275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1.6.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Проведение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исследований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верхних и нижних отделов ЖКТ и</w:t>
            </w:r>
            <w:r w:rsidRPr="008F7B69">
              <w:rPr>
                <w:b/>
                <w:spacing w:val="40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ДП в</w:t>
            </w:r>
          </w:p>
          <w:p w:rsidR="001C0DB6" w:rsidRPr="008F7B69" w:rsidRDefault="00CD7011" w:rsidP="008F7B69">
            <w:pPr>
              <w:pStyle w:val="TableParagraph"/>
              <w:jc w:val="bot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отдельных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манипуляционных помещениях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(за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исключением сочетанных</w:t>
            </w:r>
            <w:r w:rsidRPr="008F7B69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исследований</w:t>
            </w:r>
            <w:r w:rsidRPr="008F7B69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5"/>
                <w:sz w:val="28"/>
                <w:szCs w:val="28"/>
              </w:rPr>
              <w:t>под</w:t>
            </w:r>
          </w:p>
          <w:p w:rsidR="001C0DB6" w:rsidRPr="008F7B69" w:rsidRDefault="00CD7011" w:rsidP="008F7B69">
            <w:pPr>
              <w:pStyle w:val="TableParagraph"/>
              <w:spacing w:line="233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седацией)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29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СП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п.</w:t>
            </w:r>
            <w:r w:rsidRPr="008F7B69">
              <w:rPr>
                <w:spacing w:val="-2"/>
                <w:sz w:val="28"/>
                <w:szCs w:val="28"/>
              </w:rPr>
              <w:t xml:space="preserve"> 4.17.1.</w:t>
            </w:r>
          </w:p>
          <w:p w:rsidR="001C0DB6" w:rsidRPr="008F7B69" w:rsidRDefault="00CD7011" w:rsidP="008F7B69">
            <w:pPr>
              <w:pStyle w:val="TableParagraph"/>
              <w:spacing w:line="229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п.3660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01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Соответствует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01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2"/>
                <w:sz w:val="28"/>
                <w:szCs w:val="28"/>
              </w:rPr>
              <w:t xml:space="preserve"> соответствует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635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1.7.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Наличие помещения для временного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пребывания</w:t>
            </w:r>
            <w:r w:rsidRPr="008F7B69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пациента после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амбулаторных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оперативных</w:t>
            </w:r>
          </w:p>
          <w:p w:rsidR="001C0DB6" w:rsidRPr="008F7B69" w:rsidRDefault="00CD7011" w:rsidP="008F7B69">
            <w:pPr>
              <w:pStyle w:val="TableParagraph"/>
              <w:spacing w:line="233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вмешательств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СП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4.17.1</w:t>
            </w:r>
          </w:p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п.3660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01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Соответствует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02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2"/>
                <w:sz w:val="28"/>
                <w:szCs w:val="28"/>
              </w:rPr>
              <w:t xml:space="preserve"> соответствует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5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1.8.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4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Выделение</w:t>
            </w:r>
            <w:r w:rsidRPr="008F7B69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для</w:t>
            </w:r>
            <w:r w:rsidRPr="008F7B69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исследований</w:t>
            </w:r>
            <w:r w:rsidRPr="008F7B69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ДП отдельной манипуляционной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СП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4.17.2</w:t>
            </w:r>
            <w:r w:rsidR="008F7B69">
              <w:rPr>
                <w:spacing w:val="-2"/>
                <w:sz w:val="28"/>
                <w:szCs w:val="28"/>
              </w:rPr>
              <w:t xml:space="preserve"> </w:t>
            </w:r>
          </w:p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п.3660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299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Соответствует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02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2"/>
                <w:sz w:val="28"/>
                <w:szCs w:val="28"/>
              </w:rPr>
              <w:t xml:space="preserve"> соответствует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52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%Да</w:t>
            </w:r>
            <w:r w:rsidRPr="008F7B69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или</w:t>
            </w:r>
            <w:r w:rsidRPr="008F7B69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кол- во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баллов от</w:t>
            </w:r>
            <w:r w:rsidRPr="008F7B6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10"/>
                <w:sz w:val="28"/>
                <w:szCs w:val="28"/>
              </w:rPr>
              <w:t>0</w:t>
            </w:r>
            <w:r w:rsidR="006C54D1" w:rsidRPr="008F7B69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до </w:t>
            </w:r>
            <w:r w:rsidRPr="008F7B69">
              <w:rPr>
                <w:b/>
                <w:spacing w:val="-5"/>
                <w:sz w:val="28"/>
                <w:szCs w:val="28"/>
              </w:rPr>
              <w:t>24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10"/>
                <w:sz w:val="28"/>
                <w:szCs w:val="28"/>
              </w:rPr>
              <w:t>-</w:t>
            </w:r>
          </w:p>
        </w:tc>
      </w:tr>
      <w:tr w:rsidR="001C0DB6" w:rsidRPr="008F7B69">
        <w:trPr>
          <w:trHeight w:val="37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интегральный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показатель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баллах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таблице</w:t>
            </w:r>
            <w:r w:rsidRPr="008F7B69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2,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3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или</w:t>
            </w:r>
            <w:r w:rsidRPr="008F7B6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8F7B69">
        <w:trPr>
          <w:trHeight w:val="551"/>
        </w:trPr>
        <w:tc>
          <w:tcPr>
            <w:tcW w:w="15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3CDE6"/>
          </w:tcPr>
          <w:p w:rsidR="001C0DB6" w:rsidRPr="008F7B69" w:rsidRDefault="001C0DB6" w:rsidP="008F7B69">
            <w:pPr>
              <w:pStyle w:val="TableParagraph"/>
              <w:rPr>
                <w:b/>
                <w:sz w:val="28"/>
                <w:szCs w:val="28"/>
              </w:rPr>
            </w:pPr>
          </w:p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Чек-лист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2.</w:t>
            </w:r>
            <w:r w:rsidRPr="008F7B69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Организация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мероприятий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контролю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за</w:t>
            </w:r>
            <w:r w:rsidRPr="008F7B69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4"/>
                <w:sz w:val="28"/>
                <w:szCs w:val="28"/>
              </w:rPr>
              <w:t>ИСМП</w:t>
            </w:r>
          </w:p>
          <w:p w:rsidR="001C0DB6" w:rsidRPr="008F7B69" w:rsidRDefault="001C0DB6" w:rsidP="008F7B69">
            <w:pPr>
              <w:pStyle w:val="TableParagraph"/>
              <w:rPr>
                <w:b/>
                <w:sz w:val="28"/>
                <w:szCs w:val="28"/>
              </w:rPr>
            </w:pPr>
          </w:p>
        </w:tc>
      </w:tr>
      <w:tr w:rsidR="001C0DB6" w:rsidRPr="008F7B69">
        <w:trPr>
          <w:trHeight w:val="667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2.1.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Производственный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контроль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в </w:t>
            </w:r>
            <w:r w:rsidRPr="008F7B69">
              <w:rPr>
                <w:b/>
                <w:spacing w:val="-2"/>
                <w:sz w:val="28"/>
                <w:szCs w:val="28"/>
              </w:rPr>
              <w:t>эндоскопическом</w:t>
            </w:r>
          </w:p>
          <w:p w:rsidR="001C0DB6" w:rsidRPr="008F7B69" w:rsidRDefault="00CD7011" w:rsidP="008F7B69">
            <w:pPr>
              <w:pStyle w:val="TableParagraph"/>
              <w:spacing w:line="233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отделении/кабинете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ind w:firstLine="55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п.3646 МУ п.10.1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767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организован;</w:t>
            </w:r>
            <w:r w:rsidRPr="008F7B69">
              <w:rPr>
                <w:spacing w:val="4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программа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(план)</w:t>
            </w:r>
          </w:p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контроля разработана и осуществляется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сотрудником,утвержденным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Приказом руководителя</w:t>
            </w:r>
            <w:r w:rsidRPr="008F7B69">
              <w:rPr>
                <w:spacing w:val="4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МО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1C0DB6" w:rsidRPr="008F7B69" w:rsidRDefault="001C0DB6" w:rsidP="008F7B69">
      <w:pPr>
        <w:rPr>
          <w:sz w:val="28"/>
          <w:szCs w:val="28"/>
        </w:rPr>
        <w:sectPr w:rsidR="001C0DB6" w:rsidRPr="008F7B69" w:rsidSect="008F7B69">
          <w:type w:val="continuous"/>
          <w:pgSz w:w="16838" w:h="11906" w:orient="landscape"/>
          <w:pgMar w:top="1134" w:right="567" w:bottom="1134" w:left="1134" w:header="57" w:footer="902" w:gutter="0"/>
          <w:cols w:space="720"/>
          <w:formProt w:val="0"/>
          <w:docGrid w:linePitch="299" w:charSpace="4096"/>
        </w:sectPr>
      </w:pPr>
    </w:p>
    <w:tbl>
      <w:tblPr>
        <w:tblStyle w:val="TableNormal"/>
        <w:tblW w:w="15075" w:type="dxa"/>
        <w:tblInd w:w="3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24"/>
        <w:gridCol w:w="5986"/>
        <w:gridCol w:w="3735"/>
        <w:gridCol w:w="2550"/>
        <w:gridCol w:w="1980"/>
      </w:tblGrid>
      <w:tr w:rsidR="001C0DB6" w:rsidRPr="008F7B69">
        <w:trPr>
          <w:trHeight w:val="253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3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 xml:space="preserve">не </w:t>
            </w:r>
            <w:r w:rsidRPr="008F7B69">
              <w:rPr>
                <w:spacing w:val="-2"/>
                <w:sz w:val="28"/>
                <w:szCs w:val="28"/>
              </w:rPr>
              <w:t>организован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1012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2.2.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Наличие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СОПов/инструкций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 обработке разных моделей</w:t>
            </w:r>
          </w:p>
          <w:p w:rsidR="001C0DB6" w:rsidRPr="008F7B69" w:rsidRDefault="00CD7011" w:rsidP="008F7B69">
            <w:pPr>
              <w:pStyle w:val="TableParagraph"/>
              <w:spacing w:line="252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эндоскопов,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находящихся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на балансе МО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п.3643 МУ п.7.7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1009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составлены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для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всех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моделей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серий эндоскопов, соответствуют требованиям СанПиН и МУ и</w:t>
            </w:r>
          </w:p>
          <w:p w:rsidR="001C0DB6" w:rsidRPr="008F7B69" w:rsidRDefault="00CD7011" w:rsidP="008F7B69">
            <w:pPr>
              <w:pStyle w:val="TableParagraph"/>
              <w:spacing w:line="233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инструкциям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производителя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6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составлены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или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составлены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для всех моделей эндоскопов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6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2.3.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Использование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кодировки </w:t>
            </w:r>
            <w:r w:rsidRPr="008F7B69">
              <w:rPr>
                <w:b/>
                <w:spacing w:val="-2"/>
                <w:sz w:val="28"/>
                <w:szCs w:val="28"/>
              </w:rPr>
              <w:t>эндоскопов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п.3647 МУ п.7.4.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5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tabs>
                <w:tab w:val="left" w:pos="1417"/>
                <w:tab w:val="left" w:pos="2875"/>
              </w:tabs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каждому</w:t>
            </w:r>
            <w:r w:rsidRPr="008F7B69">
              <w:rPr>
                <w:sz w:val="28"/>
                <w:szCs w:val="28"/>
              </w:rPr>
              <w:tab/>
            </w:r>
            <w:r w:rsidRPr="008F7B69">
              <w:rPr>
                <w:spacing w:val="-2"/>
                <w:sz w:val="28"/>
                <w:szCs w:val="28"/>
              </w:rPr>
              <w:t>эндоскопу</w:t>
            </w:r>
            <w:r w:rsidRPr="008F7B69">
              <w:rPr>
                <w:sz w:val="28"/>
                <w:szCs w:val="28"/>
              </w:rPr>
              <w:tab/>
            </w:r>
            <w:r w:rsidRPr="008F7B69">
              <w:rPr>
                <w:spacing w:val="-2"/>
                <w:sz w:val="28"/>
                <w:szCs w:val="28"/>
              </w:rPr>
              <w:t xml:space="preserve">присвоен </w:t>
            </w:r>
            <w:r w:rsidRPr="008F7B69">
              <w:rPr>
                <w:sz w:val="28"/>
                <w:szCs w:val="28"/>
              </w:rPr>
              <w:t>идентификационный код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02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кодировка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эндоскопов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проведена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521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2.4.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Документация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цикла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обработки </w:t>
            </w:r>
            <w:r w:rsidRPr="008F7B69">
              <w:rPr>
                <w:b/>
                <w:spacing w:val="-2"/>
                <w:sz w:val="28"/>
                <w:szCs w:val="28"/>
              </w:rPr>
              <w:t>эндоскопов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пп.3648- 9, Приложение</w:t>
            </w:r>
          </w:p>
          <w:p w:rsidR="001C0DB6" w:rsidRPr="008F7B69" w:rsidRDefault="00CD7011" w:rsidP="008F7B69">
            <w:pPr>
              <w:pStyle w:val="TableParagraph"/>
              <w:spacing w:line="233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lastRenderedPageBreak/>
              <w:t>№34;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557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Проводится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Журнале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контроля обработки эндоскопов для</w:t>
            </w:r>
          </w:p>
          <w:p w:rsidR="001C0DB6" w:rsidRPr="008F7B69" w:rsidRDefault="00CD7011" w:rsidP="008F7B69">
            <w:pPr>
              <w:pStyle w:val="TableParagraph"/>
              <w:spacing w:line="233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нестерильных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вмешательств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268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документация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обработки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эндоскопов не проводится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4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2.5.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Контроль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качества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очистки</w:t>
            </w:r>
          </w:p>
          <w:p w:rsidR="001C0DB6" w:rsidRPr="008F7B69" w:rsidRDefault="00CD7011" w:rsidP="008F7B69">
            <w:pPr>
              <w:pStyle w:val="TableParagraph"/>
              <w:spacing w:line="233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эндоскопов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СанПиН</w:t>
            </w:r>
            <w:r w:rsidR="006C54D1" w:rsidRPr="008F7B69">
              <w:rPr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п.3699(40),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3724-</w:t>
            </w:r>
            <w:r w:rsidRPr="008F7B69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889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постановка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азопирамовой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или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другой регламентированной для этой цели</w:t>
            </w:r>
          </w:p>
          <w:p w:rsidR="001C0DB6" w:rsidRPr="008F7B69" w:rsidRDefault="00CD7011" w:rsidP="008F7B69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пробы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реже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каждого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10-го </w:t>
            </w:r>
            <w:r w:rsidRPr="008F7B69">
              <w:rPr>
                <w:spacing w:val="-2"/>
                <w:sz w:val="28"/>
                <w:szCs w:val="28"/>
              </w:rPr>
              <w:t>эндоскопа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562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0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контроль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проводится</w:t>
            </w:r>
            <w:r w:rsidRPr="008F7B69">
              <w:rPr>
                <w:spacing w:val="-5"/>
                <w:sz w:val="28"/>
                <w:szCs w:val="28"/>
              </w:rPr>
              <w:t xml:space="preserve"> или</w:t>
            </w:r>
          </w:p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уменьшается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кратность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его </w:t>
            </w:r>
            <w:r w:rsidRPr="008F7B69">
              <w:rPr>
                <w:spacing w:val="-2"/>
                <w:sz w:val="28"/>
                <w:szCs w:val="28"/>
              </w:rPr>
              <w:t>проведения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6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2.6.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Валидация</w:t>
            </w:r>
            <w:r w:rsidRPr="008F7B69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процесса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очистки</w:t>
            </w:r>
            <w:r w:rsidRPr="008F7B69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в </w:t>
            </w:r>
            <w:r w:rsidRPr="008F7B69">
              <w:rPr>
                <w:b/>
                <w:spacing w:val="-4"/>
                <w:sz w:val="28"/>
                <w:szCs w:val="28"/>
              </w:rPr>
              <w:t>МДМ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п.3726 </w:t>
            </w:r>
            <w:r w:rsidRPr="008F7B69">
              <w:rPr>
                <w:spacing w:val="-2"/>
                <w:sz w:val="28"/>
                <w:szCs w:val="28"/>
              </w:rPr>
              <w:t>МУп.4.4.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5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Проводится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кратностью, рекомендованной МУ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90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2"/>
                <w:sz w:val="28"/>
                <w:szCs w:val="28"/>
              </w:rPr>
              <w:t xml:space="preserve"> проводится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547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2.7.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Контроль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эффективности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рабочего раствора/готового к применению</w:t>
            </w:r>
            <w:r w:rsidR="006C54D1" w:rsidRPr="008F7B69">
              <w:rPr>
                <w:b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средства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для</w:t>
            </w:r>
            <w:r w:rsidRPr="008F7B69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5"/>
                <w:sz w:val="28"/>
                <w:szCs w:val="28"/>
              </w:rPr>
              <w:t>ДВУ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п.3695;</w:t>
            </w:r>
          </w:p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МУ,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приложение </w:t>
            </w:r>
            <w:r w:rsidRPr="008F7B69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253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33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проводится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реже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раза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spacing w:val="-4"/>
                <w:sz w:val="28"/>
                <w:szCs w:val="28"/>
              </w:rPr>
              <w:t>день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6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проводится/проводится </w:t>
            </w:r>
            <w:r w:rsidRPr="008F7B69">
              <w:rPr>
                <w:spacing w:val="-2"/>
                <w:sz w:val="28"/>
                <w:szCs w:val="28"/>
              </w:rPr>
              <w:t>нерегулярно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425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2.8.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Контроль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критических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параметров цикла ДВУ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МУ,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приложение </w:t>
            </w:r>
            <w:r w:rsidRPr="008F7B69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760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контролируются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температура</w:t>
            </w:r>
            <w:r w:rsidR="006C54D1" w:rsidRPr="008F7B69">
              <w:rPr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рабочего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раствора,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содержание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ДВ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 время дезинфекционной выдержки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6"/>
        </w:trPr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отсутствие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способов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контроля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одного или более параметров</w:t>
            </w:r>
            <w:r w:rsidRPr="008F7B69">
              <w:rPr>
                <w:spacing w:val="4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ДВУ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1C0DB6" w:rsidRPr="008F7B69" w:rsidRDefault="001C0DB6" w:rsidP="008F7B69">
      <w:pPr>
        <w:rPr>
          <w:sz w:val="28"/>
          <w:szCs w:val="28"/>
        </w:rPr>
        <w:sectPr w:rsidR="001C0DB6" w:rsidRPr="008F7B69" w:rsidSect="008F7B69">
          <w:type w:val="continuous"/>
          <w:pgSz w:w="16838" w:h="11906" w:orient="landscape"/>
          <w:pgMar w:top="1134" w:right="567" w:bottom="1134" w:left="1134" w:header="227" w:footer="902" w:gutter="0"/>
          <w:cols w:space="720"/>
          <w:formProt w:val="0"/>
          <w:docGrid w:linePitch="299" w:charSpace="4096"/>
        </w:sectPr>
      </w:pPr>
    </w:p>
    <w:tbl>
      <w:tblPr>
        <w:tblStyle w:val="TableNormal"/>
        <w:tblW w:w="15075" w:type="dxa"/>
        <w:tblInd w:w="3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24"/>
        <w:gridCol w:w="5986"/>
        <w:gridCol w:w="3735"/>
        <w:gridCol w:w="2550"/>
        <w:gridCol w:w="1980"/>
      </w:tblGrid>
      <w:tr w:rsidR="001C0DB6" w:rsidRPr="008F7B69">
        <w:trPr>
          <w:trHeight w:val="505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lastRenderedPageBreak/>
              <w:t>2.9.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Контроль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эффективности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ДВУ </w:t>
            </w:r>
            <w:r w:rsidRPr="008F7B69">
              <w:rPr>
                <w:b/>
                <w:spacing w:val="-2"/>
                <w:sz w:val="28"/>
                <w:szCs w:val="28"/>
              </w:rPr>
              <w:t>эндоскопов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п.3727; МУ пп.8.1, 8.2.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760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микробиологические</w:t>
            </w:r>
            <w:r w:rsidRPr="008F7B69">
              <w:rPr>
                <w:spacing w:val="4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исследования (смывы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обработанных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эндоскопов)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4 раза в год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5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проводится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или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проводится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 меньшей кратностью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6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2.10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Микробиологический контроль качества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самодезинфекции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МДМ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 xml:space="preserve">МУ </w:t>
            </w:r>
            <w:r w:rsidRPr="008F7B69">
              <w:rPr>
                <w:spacing w:val="-2"/>
                <w:sz w:val="28"/>
                <w:szCs w:val="28"/>
              </w:rPr>
              <w:t>п.8.7.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90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Проводится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2р/год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3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проводится/проводится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меньшей </w:t>
            </w:r>
            <w:r w:rsidRPr="008F7B69">
              <w:rPr>
                <w:spacing w:val="-2"/>
                <w:sz w:val="28"/>
                <w:szCs w:val="28"/>
              </w:rPr>
              <w:t>кратностью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772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2.11.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ind w:firstLine="55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Результаты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микробиологического контроля качества обработки</w:t>
            </w:r>
          </w:p>
          <w:p w:rsidR="001C0DB6" w:rsidRPr="008F7B69" w:rsidRDefault="00CD7011" w:rsidP="008F7B69">
            <w:pPr>
              <w:pStyle w:val="TableParagraph"/>
              <w:spacing w:line="246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эндоскопов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за</w:t>
            </w:r>
            <w:r w:rsidRPr="008F7B69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предшествующий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год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п.3727; МУ пп.8.3.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783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отсутствие высева санитарно- показательных и патогенных микроорганизмов из смывов; количество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микроорганизмов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</w:p>
          <w:p w:rsidR="001C0DB6" w:rsidRPr="008F7B69" w:rsidRDefault="00CD7011" w:rsidP="008F7B69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смывной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жидкости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из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биопсийного канала менее 50КОЕ/мл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836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выделение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санитарно-показательной микрофлоры и/или сапрофитных микроорганизмов в смывной</w:t>
            </w:r>
          </w:p>
          <w:p w:rsidR="001C0DB6" w:rsidRPr="008F7B69" w:rsidRDefault="00CD7011" w:rsidP="008F7B69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жидкости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из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биопсийного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канала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≥ </w:t>
            </w:r>
            <w:r w:rsidRPr="008F7B69">
              <w:rPr>
                <w:spacing w:val="-2"/>
                <w:sz w:val="28"/>
                <w:szCs w:val="28"/>
              </w:rPr>
              <w:t>50КОЕ/мл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1009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8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2.12.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8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Анализ</w:t>
            </w:r>
            <w:r w:rsidRPr="008F7B69">
              <w:rPr>
                <w:b/>
                <w:spacing w:val="-2"/>
                <w:sz w:val="28"/>
                <w:szCs w:val="28"/>
              </w:rPr>
              <w:t xml:space="preserve"> причин</w:t>
            </w:r>
          </w:p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неудовлетворительных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смывов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с эндоскопов в соответствии с</w:t>
            </w:r>
          </w:p>
          <w:p w:rsidR="001C0DB6" w:rsidRPr="008F7B69" w:rsidRDefault="00CD7011" w:rsidP="008F7B69">
            <w:pPr>
              <w:pStyle w:val="TableParagraph"/>
              <w:spacing w:line="233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рекомендациями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8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МУп.8.5.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90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Проводится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88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 xml:space="preserve">не </w:t>
            </w:r>
            <w:r w:rsidRPr="008F7B69">
              <w:rPr>
                <w:spacing w:val="-2"/>
                <w:sz w:val="28"/>
                <w:szCs w:val="28"/>
              </w:rPr>
              <w:t>проводится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760"/>
        </w:trPr>
        <w:tc>
          <w:tcPr>
            <w:tcW w:w="10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Да/нет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5"/>
                <w:sz w:val="28"/>
                <w:szCs w:val="28"/>
              </w:rPr>
              <w:t>или</w:t>
            </w:r>
            <w:r w:rsidR="006C54D1"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кол-во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баллов от 0 до 36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5"/>
        </w:trPr>
        <w:tc>
          <w:tcPr>
            <w:tcW w:w="10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lastRenderedPageBreak/>
              <w:t>интегральный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показатель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баллах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для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оценки</w:t>
            </w:r>
            <w:r w:rsidRPr="008F7B69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уровня эпидбезопасности по таблице 2, 3 или 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758"/>
        </w:trPr>
        <w:tc>
          <w:tcPr>
            <w:tcW w:w="15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3CDE6"/>
          </w:tcPr>
          <w:p w:rsidR="001C0DB6" w:rsidRPr="008F7B69" w:rsidRDefault="00CD7011" w:rsidP="008F7B69">
            <w:pPr>
              <w:pStyle w:val="TableParagraph"/>
              <w:spacing w:line="251" w:lineRule="exact"/>
              <w:jc w:val="both"/>
              <w:rPr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Чек-лист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3.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Техническое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оснащение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материальное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обеспечение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 xml:space="preserve">эндоскопичекого </w:t>
            </w:r>
            <w:r w:rsidR="003E3D89" w:rsidRPr="008F7B69">
              <w:rPr>
                <w:b/>
                <w:sz w:val="28"/>
                <w:szCs w:val="28"/>
              </w:rPr>
              <w:t>отделения</w:t>
            </w:r>
            <w:r w:rsidRPr="008F7B69">
              <w:rPr>
                <w:b/>
                <w:sz w:val="28"/>
                <w:szCs w:val="28"/>
              </w:rPr>
              <w:t>/кабинета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(эндоскопы,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технические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средства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для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обработки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</w:t>
            </w:r>
            <w:r w:rsidRPr="008F7B69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хранения,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химические средства очистки и ДВУ)</w:t>
            </w:r>
          </w:p>
        </w:tc>
      </w:tr>
      <w:tr w:rsidR="001C0DB6" w:rsidRPr="008F7B69">
        <w:trPr>
          <w:trHeight w:val="613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0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3.1.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Количество эндоскопов без учета списанных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подлежащих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ремонту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 п.3580 МУ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пп.7.3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7.3.1.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777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достаточное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для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выполнения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дневной</w:t>
            </w:r>
          </w:p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/сменной нагрузки и выполнения полного цикла обработки в</w:t>
            </w:r>
          </w:p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соответствии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требованиями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СанПиН и МУ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758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недостаточное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для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выполнения дневной /сменной нагрузки и</w:t>
            </w:r>
          </w:p>
          <w:p w:rsidR="001C0DB6" w:rsidRPr="008F7B69" w:rsidRDefault="00CD7011" w:rsidP="008F7B69">
            <w:pPr>
              <w:pStyle w:val="TableParagraph"/>
              <w:spacing w:line="233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выполнения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полного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цикла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обработки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101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3.2.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Оснащенность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санитарно-</w:t>
            </w:r>
          </w:p>
          <w:p w:rsidR="001C0DB6" w:rsidRPr="008F7B69" w:rsidRDefault="00CD7011" w:rsidP="008F7B69">
            <w:pPr>
              <w:pStyle w:val="TableParagraph"/>
              <w:spacing w:line="252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техническими приборами зоны очистки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моечно-дезинфекционного </w:t>
            </w:r>
            <w:r w:rsidRPr="008F7B69">
              <w:rPr>
                <w:b/>
                <w:spacing w:val="-2"/>
                <w:sz w:val="28"/>
                <w:szCs w:val="28"/>
              </w:rPr>
              <w:t>помещения/блока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п.3675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1C0DB6" w:rsidRPr="008F7B69" w:rsidRDefault="001C0DB6" w:rsidP="008F7B69">
      <w:pPr>
        <w:rPr>
          <w:sz w:val="28"/>
          <w:szCs w:val="28"/>
        </w:rPr>
        <w:sectPr w:rsidR="001C0DB6" w:rsidRPr="008F7B69" w:rsidSect="008F7B69">
          <w:type w:val="continuous"/>
          <w:pgSz w:w="16838" w:h="11906" w:orient="landscape"/>
          <w:pgMar w:top="1134" w:right="567" w:bottom="1134" w:left="1134" w:header="113" w:footer="902" w:gutter="0"/>
          <w:cols w:space="720"/>
          <w:formProt w:val="0"/>
          <w:docGrid w:linePitch="299" w:charSpace="4096"/>
        </w:sectPr>
      </w:pPr>
    </w:p>
    <w:tbl>
      <w:tblPr>
        <w:tblStyle w:val="TableNormal"/>
        <w:tblW w:w="15075" w:type="dxa"/>
        <w:tblInd w:w="3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24"/>
        <w:gridCol w:w="5986"/>
        <w:gridCol w:w="3735"/>
        <w:gridCol w:w="2550"/>
        <w:gridCol w:w="1980"/>
      </w:tblGrid>
      <w:tr w:rsidR="001C0DB6" w:rsidRPr="008F7B69" w:rsidTr="006C54D1">
        <w:trPr>
          <w:trHeight w:val="318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количество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моечных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ванн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зоне очистки достаточно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509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окончательная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очистка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проводится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 емкостях или количество моечных ванн недостаточно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471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3.3.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Оснащенность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зоны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ДВУ</w:t>
            </w:r>
            <w:r w:rsidRPr="008F7B69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моечно- </w:t>
            </w:r>
            <w:r w:rsidRPr="008F7B69">
              <w:rPr>
                <w:b/>
                <w:spacing w:val="-2"/>
                <w:sz w:val="28"/>
                <w:szCs w:val="28"/>
              </w:rPr>
              <w:t>дезинфекционного</w:t>
            </w:r>
          </w:p>
          <w:p w:rsidR="001C0DB6" w:rsidRPr="008F7B69" w:rsidRDefault="00CD7011" w:rsidP="008F7B69">
            <w:pPr>
              <w:pStyle w:val="TableParagraph"/>
              <w:spacing w:line="233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помещения/блока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п.3676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1264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имеются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емкости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для</w:t>
            </w:r>
            <w:r w:rsidRPr="008F7B69">
              <w:rPr>
                <w:spacing w:val="-4"/>
                <w:sz w:val="28"/>
                <w:szCs w:val="28"/>
              </w:rPr>
              <w:t xml:space="preserve"> ДВУ,</w:t>
            </w:r>
          </w:p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ополаскивания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бронхоскопов,</w:t>
            </w:r>
          </w:p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моечные</w:t>
            </w:r>
            <w:r w:rsidRPr="008F7B69">
              <w:rPr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ванны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для</w:t>
            </w:r>
            <w:r w:rsidRPr="008F7B69">
              <w:rPr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ополаскивания</w:t>
            </w:r>
          </w:p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гастроинтестинальных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эндоскопов после ДВУ и/или МДМ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1013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недостаточное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количество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емкостей, отсутствие моечной ванны для</w:t>
            </w:r>
          </w:p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ополаскивания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гастроинтестинальных</w:t>
            </w:r>
          </w:p>
          <w:p w:rsidR="001C0DB6" w:rsidRPr="008F7B69" w:rsidRDefault="00CD7011" w:rsidP="008F7B69">
            <w:pPr>
              <w:pStyle w:val="TableParagraph"/>
              <w:spacing w:line="233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эндоскопов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после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pacing w:val="-5"/>
                <w:sz w:val="28"/>
                <w:szCs w:val="28"/>
              </w:rPr>
              <w:t>ДВУ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5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lastRenderedPageBreak/>
              <w:t>3.4.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4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Оснащенность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отделения/кабинета </w:t>
            </w:r>
            <w:r w:rsidRPr="008F7B69">
              <w:rPr>
                <w:b/>
                <w:spacing w:val="-4"/>
                <w:sz w:val="28"/>
                <w:szCs w:val="28"/>
              </w:rPr>
              <w:t>МДМ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пп.3676, 3687, МУ п.4.1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69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Да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73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Нет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850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3.5.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Использование в МДМ валидированных и указанных в эксплуатационной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документации</w:t>
            </w:r>
          </w:p>
          <w:p w:rsidR="001C0DB6" w:rsidRPr="008F7B69" w:rsidRDefault="00CD7011" w:rsidP="008F7B69">
            <w:pPr>
              <w:pStyle w:val="TableParagraph"/>
              <w:spacing w:line="233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средств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очистки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5"/>
                <w:sz w:val="28"/>
                <w:szCs w:val="28"/>
              </w:rPr>
              <w:t>ДВУ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п.3688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57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Да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71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Нет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659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3.6.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Наличие в МДМ цикла самодезинфекции,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кратность </w:t>
            </w:r>
            <w:r w:rsidRPr="008F7B69">
              <w:rPr>
                <w:b/>
                <w:spacing w:val="-2"/>
                <w:sz w:val="28"/>
                <w:szCs w:val="28"/>
              </w:rPr>
              <w:t>проведения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МУ п.4.7.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585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Имеется,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проводится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строгом соответствии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инструкцией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5"/>
                <w:sz w:val="28"/>
                <w:szCs w:val="28"/>
              </w:rPr>
              <w:t xml:space="preserve">по </w:t>
            </w:r>
            <w:r w:rsidRPr="008F7B69">
              <w:rPr>
                <w:spacing w:val="-2"/>
                <w:sz w:val="28"/>
                <w:szCs w:val="28"/>
              </w:rPr>
              <w:t>эксплуатации</w:t>
            </w:r>
            <w:r w:rsidRPr="008F7B69">
              <w:rPr>
                <w:spacing w:val="10"/>
                <w:sz w:val="28"/>
                <w:szCs w:val="28"/>
              </w:rPr>
              <w:t xml:space="preserve"> </w:t>
            </w:r>
            <w:r w:rsidRPr="008F7B69">
              <w:rPr>
                <w:spacing w:val="-5"/>
                <w:sz w:val="28"/>
                <w:szCs w:val="28"/>
              </w:rPr>
              <w:t>МДМ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525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Нет/самодезинфекция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МДМ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5"/>
                <w:sz w:val="28"/>
                <w:szCs w:val="28"/>
              </w:rPr>
              <w:t xml:space="preserve">не </w:t>
            </w:r>
            <w:r w:rsidRPr="008F7B69">
              <w:rPr>
                <w:sz w:val="28"/>
                <w:szCs w:val="28"/>
              </w:rPr>
              <w:t>проводится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или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проводится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 меньшей кратностью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757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3.7.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Обеспечение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водоподготовки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в </w:t>
            </w:r>
            <w:r w:rsidRPr="008F7B69">
              <w:rPr>
                <w:b/>
                <w:spacing w:val="-2"/>
                <w:sz w:val="28"/>
                <w:szCs w:val="28"/>
              </w:rPr>
              <w:t xml:space="preserve">моечно-дезинфекционном </w:t>
            </w:r>
            <w:r w:rsidRPr="008F7B69">
              <w:rPr>
                <w:b/>
                <w:sz w:val="28"/>
                <w:szCs w:val="28"/>
              </w:rPr>
              <w:t>помещении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и/или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5"/>
                <w:sz w:val="28"/>
                <w:szCs w:val="28"/>
              </w:rPr>
              <w:t>МДМ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п.3671 МУ п.3.5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781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установлены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антибактериальные фильтры (не более 0,2мкм) для очистки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воды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моечном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помещении и/или в МДМ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251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32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водоподготовка</w:t>
            </w:r>
            <w:r w:rsidRPr="008F7B69">
              <w:rPr>
                <w:spacing w:val="14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отсутствует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6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3.8.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Обеспеченность средствами очистки,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используемые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режимы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п.3690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881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наличии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необходимое</w:t>
            </w:r>
            <w:r w:rsidRPr="008F7B69">
              <w:rPr>
                <w:spacing w:val="3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количество средств, регламентированных СП к применению для цели очистки</w:t>
            </w:r>
          </w:p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самостоятельной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или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при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совмещении с дезинфекцией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757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недостаточные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запасы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средств</w:t>
            </w:r>
          </w:p>
          <w:p w:rsidR="001C0DB6" w:rsidRPr="008F7B69" w:rsidRDefault="00CD7011" w:rsidP="008F7B69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очистки/применение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неразрешенных средств (с фиксирующими свойствами,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т.ч.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на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основе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ГА, </w:t>
            </w:r>
            <w:r w:rsidRPr="008F7B69">
              <w:rPr>
                <w:spacing w:val="-2"/>
                <w:sz w:val="28"/>
                <w:szCs w:val="28"/>
              </w:rPr>
              <w:lastRenderedPageBreak/>
              <w:t>спиртов)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1C0DB6" w:rsidRPr="008F7B69" w:rsidRDefault="001C0DB6" w:rsidP="008F7B69">
      <w:pPr>
        <w:rPr>
          <w:sz w:val="28"/>
          <w:szCs w:val="28"/>
        </w:rPr>
        <w:sectPr w:rsidR="001C0DB6" w:rsidRPr="008F7B69" w:rsidSect="008F7B69">
          <w:type w:val="continuous"/>
          <w:pgSz w:w="16838" w:h="11906" w:orient="landscape"/>
          <w:pgMar w:top="1134" w:right="567" w:bottom="1134" w:left="1134" w:header="170" w:footer="902" w:gutter="0"/>
          <w:cols w:space="720"/>
          <w:formProt w:val="0"/>
          <w:docGrid w:linePitch="299" w:charSpace="4096"/>
        </w:sectPr>
      </w:pPr>
    </w:p>
    <w:tbl>
      <w:tblPr>
        <w:tblStyle w:val="TableNormal"/>
        <w:tblW w:w="15030" w:type="dxa"/>
        <w:tblInd w:w="3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24"/>
        <w:gridCol w:w="5986"/>
        <w:gridCol w:w="45"/>
        <w:gridCol w:w="3690"/>
        <w:gridCol w:w="2550"/>
        <w:gridCol w:w="1935"/>
      </w:tblGrid>
      <w:tr w:rsidR="001C0DB6" w:rsidRPr="008F7B69" w:rsidTr="006C54D1">
        <w:trPr>
          <w:trHeight w:val="388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3.9.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Обеспеченность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средствами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ДВУ, используемые режимы</w:t>
            </w:r>
          </w:p>
        </w:tc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пп.3604- </w:t>
            </w:r>
            <w:r w:rsidRPr="008F7B69">
              <w:rPr>
                <w:spacing w:val="-6"/>
                <w:sz w:val="28"/>
                <w:szCs w:val="28"/>
              </w:rPr>
              <w:t>5,</w:t>
            </w:r>
            <w:r w:rsidR="006C54D1"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pacing w:val="-4"/>
                <w:sz w:val="28"/>
                <w:szCs w:val="28"/>
              </w:rPr>
              <w:t>3692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832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необходимое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количество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из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групп альдегидов и кислородактивных</w:t>
            </w:r>
            <w:r w:rsidR="006C54D1" w:rsidRPr="008F7B69">
              <w:rPr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соединений,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применяются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 эффективных режимах</w:t>
            </w:r>
          </w:p>
        </w:tc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283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средств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недостаточно/используются нерегламентированные СанПиН группы средств/ средства применяются в неэффективных</w:t>
            </w:r>
            <w:r w:rsidR="006C54D1" w:rsidRPr="008F7B69">
              <w:rPr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режимах</w:t>
            </w:r>
          </w:p>
        </w:tc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566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3.10.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Обеспеченность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средств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ДВУ химическими</w:t>
            </w:r>
            <w:r w:rsidRPr="008F7B69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индикаторами,</w:t>
            </w:r>
          </w:p>
          <w:p w:rsidR="001C0DB6" w:rsidRPr="008F7B69" w:rsidRDefault="00CD7011" w:rsidP="008F7B69">
            <w:pPr>
              <w:pStyle w:val="TableParagraph"/>
              <w:spacing w:line="233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кратность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применения</w:t>
            </w:r>
          </w:p>
        </w:tc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пп.3689, </w:t>
            </w:r>
            <w:r w:rsidRPr="008F7B69">
              <w:rPr>
                <w:spacing w:val="-4"/>
                <w:sz w:val="28"/>
                <w:szCs w:val="28"/>
              </w:rPr>
              <w:t>3695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419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имеются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наличии,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применяются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не реже 1раза в день</w:t>
            </w:r>
          </w:p>
        </w:tc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552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Нет/имеются,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но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используются</w:t>
            </w:r>
            <w:r w:rsidRPr="008F7B69">
              <w:rPr>
                <w:spacing w:val="-5"/>
                <w:sz w:val="28"/>
                <w:szCs w:val="28"/>
              </w:rPr>
              <w:t xml:space="preserve"> или</w:t>
            </w:r>
          </w:p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используются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нарушением </w:t>
            </w:r>
            <w:r w:rsidRPr="008F7B69">
              <w:rPr>
                <w:spacing w:val="-2"/>
                <w:sz w:val="28"/>
                <w:szCs w:val="28"/>
              </w:rPr>
              <w:t>кратности</w:t>
            </w:r>
          </w:p>
        </w:tc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27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3.11.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Обеспеченность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этиловым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или изопропиловым 70%спиртом</w:t>
            </w:r>
          </w:p>
        </w:tc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п.3699 </w:t>
            </w:r>
            <w:r w:rsidRPr="008F7B69">
              <w:rPr>
                <w:spacing w:val="-4"/>
                <w:sz w:val="28"/>
                <w:szCs w:val="28"/>
              </w:rPr>
              <w:t>(5)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758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необходимое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количество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для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pacing w:val="-4"/>
                <w:sz w:val="28"/>
                <w:szCs w:val="28"/>
              </w:rPr>
              <w:t xml:space="preserve">сушки </w:t>
            </w:r>
            <w:r w:rsidRPr="008F7B69">
              <w:rPr>
                <w:sz w:val="28"/>
                <w:szCs w:val="28"/>
              </w:rPr>
              <w:t>каналов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эндоскопов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после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каждого цикла обработки</w:t>
            </w:r>
          </w:p>
        </w:tc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5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спирт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применяется/применяется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 другой кратностью</w:t>
            </w:r>
          </w:p>
        </w:tc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1012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3.12.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Наличие и использование вспомогательных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приспособлений (адаптеры, промывочные трубки)</w:t>
            </w:r>
          </w:p>
          <w:p w:rsidR="001C0DB6" w:rsidRPr="008F7B69" w:rsidRDefault="00CD7011" w:rsidP="008F7B69">
            <w:pPr>
              <w:pStyle w:val="TableParagraph"/>
              <w:spacing w:line="233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для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обработки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эндоскопов</w:t>
            </w:r>
          </w:p>
        </w:tc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п.3699 </w:t>
            </w:r>
            <w:r w:rsidRPr="008F7B69">
              <w:rPr>
                <w:spacing w:val="-4"/>
                <w:sz w:val="28"/>
                <w:szCs w:val="28"/>
              </w:rPr>
              <w:t>(3)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760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имеются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(не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менее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одного)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для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всех используемых моделей и серий эндоскопов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lastRenderedPageBreak/>
              <w:t>разных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производителей</w:t>
            </w:r>
          </w:p>
        </w:tc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625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адаптеры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есть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для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всех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моделей эндоскопов/количество их</w:t>
            </w:r>
          </w:p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недостаточно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для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обработки/не </w:t>
            </w:r>
            <w:r w:rsidRPr="008F7B69">
              <w:rPr>
                <w:spacing w:val="-2"/>
                <w:sz w:val="28"/>
                <w:szCs w:val="28"/>
              </w:rPr>
              <w:t>используются</w:t>
            </w:r>
          </w:p>
        </w:tc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6C54D1">
        <w:trPr>
          <w:trHeight w:val="69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jc w:val="bot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Да/нет,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кол-во баллов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от</w:t>
            </w:r>
            <w:r w:rsidRPr="008F7B69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0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до </w:t>
            </w:r>
            <w:r w:rsidRPr="008F7B69">
              <w:rPr>
                <w:b/>
                <w:spacing w:val="-6"/>
                <w:sz w:val="28"/>
                <w:szCs w:val="28"/>
              </w:rPr>
              <w:t>36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4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интегральный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показатель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баллах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таблице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10"/>
        </w:trPr>
        <w:tc>
          <w:tcPr>
            <w:tcW w:w="150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3CDE6"/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Чек-лист</w:t>
            </w:r>
            <w:r w:rsidRPr="008F7B69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4.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Выполнение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требований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к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технологии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обработки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эндоскопов</w:t>
            </w:r>
          </w:p>
        </w:tc>
      </w:tr>
      <w:tr w:rsidR="001C0DB6" w:rsidRPr="008F7B69">
        <w:trPr>
          <w:trHeight w:val="505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4.1.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Предварительная</w:t>
            </w:r>
            <w:r w:rsidRPr="008F7B69">
              <w:rPr>
                <w:b/>
                <w:spacing w:val="15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очистка</w:t>
            </w:r>
          </w:p>
        </w:tc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п.3699 </w:t>
            </w:r>
            <w:r w:rsidRPr="008F7B69">
              <w:rPr>
                <w:spacing w:val="-4"/>
                <w:sz w:val="28"/>
                <w:szCs w:val="28"/>
              </w:rPr>
              <w:t>(1)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72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проводится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полном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объеме</w:t>
            </w:r>
          </w:p>
        </w:tc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5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проводится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нарушением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технологии (промываются не все каналы)</w:t>
            </w:r>
          </w:p>
        </w:tc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4.2.</w:t>
            </w:r>
          </w:p>
        </w:tc>
        <w:tc>
          <w:tcPr>
            <w:tcW w:w="5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Проведение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теста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на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герметичность</w:t>
            </w:r>
          </w:p>
        </w:tc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п.3699 </w:t>
            </w:r>
            <w:r w:rsidRPr="008F7B69">
              <w:rPr>
                <w:spacing w:val="-4"/>
                <w:sz w:val="28"/>
                <w:szCs w:val="28"/>
              </w:rPr>
              <w:t>(2)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1012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каждый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цикл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обработки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перед</w:t>
            </w:r>
          </w:p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окончательной очисткой ручным способом,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том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числе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при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наличии данной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опции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5"/>
                <w:sz w:val="28"/>
                <w:szCs w:val="28"/>
              </w:rPr>
              <w:t xml:space="preserve"> МДМ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5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проводится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другой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кратностью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или не проводится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1140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4.3.</w:t>
            </w: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jc w:val="bot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Выполнение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всех</w:t>
            </w:r>
            <w:r w:rsidRPr="008F7B69">
              <w:rPr>
                <w:b/>
                <w:spacing w:val="-2"/>
                <w:sz w:val="28"/>
                <w:szCs w:val="28"/>
              </w:rPr>
              <w:t xml:space="preserve"> этапов </w:t>
            </w:r>
            <w:r w:rsidRPr="008F7B69">
              <w:rPr>
                <w:b/>
                <w:sz w:val="28"/>
                <w:szCs w:val="28"/>
              </w:rPr>
              <w:t>окончательной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очистки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или окончательной</w:t>
            </w:r>
            <w:r w:rsidRPr="008F7B6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очистки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при совмещении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с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дезинфекцией</w:t>
            </w:r>
          </w:p>
          <w:p w:rsidR="001C0DB6" w:rsidRPr="008F7B69" w:rsidRDefault="00CD7011" w:rsidP="008F7B69">
            <w:pPr>
              <w:pStyle w:val="TableParagraph"/>
              <w:spacing w:line="252" w:lineRule="exact"/>
              <w:jc w:val="bot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ручным</w:t>
            </w:r>
            <w:r w:rsidRPr="008F7B69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способом,</w:t>
            </w:r>
            <w:r w:rsidRPr="008F7B69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</w:t>
            </w:r>
            <w:r w:rsidRPr="008F7B69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том</w:t>
            </w:r>
            <w:r w:rsidRPr="008F7B69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числе перед циклом в МДМ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b/>
                <w:sz w:val="28"/>
                <w:szCs w:val="28"/>
              </w:rPr>
            </w:pPr>
          </w:p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п.3699 </w:t>
            </w:r>
            <w:r w:rsidRPr="008F7B69">
              <w:rPr>
                <w:spacing w:val="-4"/>
                <w:sz w:val="28"/>
                <w:szCs w:val="28"/>
              </w:rPr>
              <w:t>(6)</w:t>
            </w:r>
          </w:p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 xml:space="preserve">МУ </w:t>
            </w:r>
            <w:r w:rsidRPr="008F7B69">
              <w:rPr>
                <w:spacing w:val="-2"/>
                <w:sz w:val="28"/>
                <w:szCs w:val="28"/>
              </w:rPr>
              <w:t>п.4.3.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402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выполняются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полном</w:t>
            </w:r>
            <w:r w:rsidRPr="008F7B69">
              <w:rPr>
                <w:spacing w:val="-2"/>
                <w:sz w:val="28"/>
                <w:szCs w:val="28"/>
              </w:rPr>
              <w:t xml:space="preserve"> объеме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88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выполняется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/сокращается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объем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8F7B69">
        <w:trPr>
          <w:trHeight w:val="757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4.4.</w:t>
            </w: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Кратность применения моющих растворов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для</w:t>
            </w:r>
            <w:r w:rsidRPr="008F7B69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цели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окончательной очистки как </w:t>
            </w:r>
            <w:r w:rsidRPr="008F7B69">
              <w:rPr>
                <w:b/>
                <w:sz w:val="28"/>
                <w:szCs w:val="28"/>
              </w:rPr>
              <w:lastRenderedPageBreak/>
              <w:t>самостоятельного</w:t>
            </w:r>
          </w:p>
          <w:p w:rsidR="001C0DB6" w:rsidRPr="008F7B69" w:rsidRDefault="00CD7011" w:rsidP="008F7B69">
            <w:pPr>
              <w:pStyle w:val="TableParagraph"/>
              <w:spacing w:line="233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процесса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lastRenderedPageBreak/>
              <w:t>СанПиН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п.3691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90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однократно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88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другая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кратность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8F7B69">
        <w:trPr>
          <w:trHeight w:val="1035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4.5.</w:t>
            </w: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Длительность применения растворов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дезинфицирующих средств</w:t>
            </w:r>
            <w:r w:rsidRPr="008F7B69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для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цели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окончательной очистки при совмещении с </w:t>
            </w:r>
            <w:r w:rsidRPr="008F7B69">
              <w:rPr>
                <w:b/>
                <w:spacing w:val="-2"/>
                <w:sz w:val="28"/>
                <w:szCs w:val="28"/>
              </w:rPr>
              <w:t>дезинфекцией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п.3691 МУ п.3.2.2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88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более</w:t>
            </w:r>
            <w:r w:rsidRPr="008F7B69">
              <w:rPr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одной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смены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(8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часов)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91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пределах</w:t>
            </w:r>
            <w:r w:rsidRPr="008F7B69">
              <w:rPr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срока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годности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8F7B69">
        <w:trPr>
          <w:trHeight w:val="749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4.6.</w:t>
            </w: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Окончательная</w:t>
            </w:r>
            <w:r w:rsidRPr="008F7B69">
              <w:rPr>
                <w:b/>
                <w:spacing w:val="40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очистка всех каналов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эндоскопа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вне</w:t>
            </w:r>
            <w:r w:rsidRPr="008F7B69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зависимости от их использования при</w:t>
            </w:r>
          </w:p>
          <w:p w:rsidR="001C0DB6" w:rsidRPr="008F7B69" w:rsidRDefault="00CD7011" w:rsidP="008F7B69">
            <w:pPr>
              <w:pStyle w:val="TableParagraph"/>
              <w:spacing w:line="235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вмешательстве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п.3658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88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проводится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5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 проводится очистка дополнительных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каналов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1012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4.7.</w:t>
            </w: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Использование для очистки каждого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эндоскопа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отдельной одноразовой</w:t>
            </w:r>
            <w:r w:rsidRPr="008F7B69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щетки</w:t>
            </w:r>
            <w:r w:rsidRPr="008F7B69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или</w:t>
            </w:r>
            <w:r w:rsidRPr="008F7B69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стерильной многоразовой щетки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МУ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приложение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251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31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Выполняется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758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каналы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очищаются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или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одна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щетка используется для обработки нескольких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эндоскопов.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6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4.8.</w:t>
            </w: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4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Сушка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эндоскопа</w:t>
            </w:r>
            <w:r w:rsidRPr="008F7B69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перед</w:t>
            </w:r>
            <w:r w:rsidRPr="008F7B69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ДВУ ручным способом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п.3696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88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проводится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каждый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цикл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обработки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270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 xml:space="preserve">не </w:t>
            </w:r>
            <w:r w:rsidRPr="008F7B69">
              <w:rPr>
                <w:spacing w:val="-2"/>
                <w:sz w:val="28"/>
                <w:szCs w:val="28"/>
              </w:rPr>
              <w:t>проводится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760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lastRenderedPageBreak/>
              <w:t>4.9.</w:t>
            </w: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Соблюдение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асептики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при </w:t>
            </w:r>
            <w:r w:rsidRPr="008F7B69">
              <w:rPr>
                <w:b/>
                <w:sz w:val="28"/>
                <w:szCs w:val="28"/>
              </w:rPr>
              <w:t>проведении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ополаскивания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сушки эндоскопов, подвергнутых ДВУ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 xml:space="preserve">МУ, </w:t>
            </w:r>
            <w:r w:rsidRPr="008F7B69">
              <w:rPr>
                <w:spacing w:val="-2"/>
                <w:sz w:val="28"/>
                <w:szCs w:val="28"/>
              </w:rPr>
              <w:t>приложение2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297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соблюдается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277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соблюдается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1C0DB6" w:rsidRPr="008F7B69" w:rsidRDefault="001C0DB6" w:rsidP="008F7B69">
      <w:pPr>
        <w:rPr>
          <w:sz w:val="28"/>
          <w:szCs w:val="28"/>
        </w:rPr>
        <w:sectPr w:rsidR="001C0DB6" w:rsidRPr="008F7B69" w:rsidSect="008F7B69">
          <w:type w:val="continuous"/>
          <w:pgSz w:w="16838" w:h="11906" w:orient="landscape"/>
          <w:pgMar w:top="1134" w:right="567" w:bottom="1134" w:left="1134" w:header="170" w:footer="902" w:gutter="0"/>
          <w:cols w:space="720"/>
          <w:formProt w:val="0"/>
          <w:docGrid w:linePitch="299" w:charSpace="4096"/>
        </w:sectPr>
      </w:pPr>
    </w:p>
    <w:tbl>
      <w:tblPr>
        <w:tblStyle w:val="TableNormal"/>
        <w:tblW w:w="15030" w:type="dxa"/>
        <w:tblInd w:w="3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24"/>
        <w:gridCol w:w="6031"/>
        <w:gridCol w:w="3690"/>
        <w:gridCol w:w="2550"/>
        <w:gridCol w:w="1935"/>
      </w:tblGrid>
      <w:tr w:rsidR="001C0DB6" w:rsidRPr="008F7B69">
        <w:trPr>
          <w:trHeight w:val="570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4.10.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Микробиологическое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качество воды, используемой</w:t>
            </w:r>
            <w:r w:rsidRPr="008F7B69">
              <w:rPr>
                <w:b/>
                <w:spacing w:val="40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для ополаскивания</w:t>
            </w:r>
            <w:r w:rsidRPr="008F7B69">
              <w:rPr>
                <w:b/>
                <w:spacing w:val="30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бронхоскопов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после </w:t>
            </w:r>
            <w:r w:rsidRPr="008F7B69">
              <w:rPr>
                <w:b/>
                <w:spacing w:val="-4"/>
                <w:sz w:val="28"/>
                <w:szCs w:val="28"/>
              </w:rPr>
              <w:t>ДВУ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п.3699 </w:t>
            </w:r>
            <w:r w:rsidRPr="008F7B69">
              <w:rPr>
                <w:spacing w:val="-4"/>
                <w:sz w:val="28"/>
                <w:szCs w:val="28"/>
              </w:rPr>
              <w:t>(5)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3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стерильная,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очищенная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pacing w:val="-7"/>
                <w:sz w:val="28"/>
                <w:szCs w:val="28"/>
              </w:rPr>
              <w:t xml:space="preserve">на </w:t>
            </w:r>
            <w:r w:rsidRPr="008F7B69">
              <w:rPr>
                <w:spacing w:val="-2"/>
                <w:sz w:val="28"/>
                <w:szCs w:val="28"/>
              </w:rPr>
              <w:t>антимикробных</w:t>
            </w:r>
            <w:r w:rsidRPr="008F7B69">
              <w:rPr>
                <w:spacing w:val="12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фильтрах,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33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Питьевая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вода,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дистиллированная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760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4.11.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Кратность</w:t>
            </w:r>
            <w:r w:rsidRPr="008F7B69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использования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воды</w:t>
            </w:r>
            <w:r w:rsidRPr="008F7B69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5"/>
                <w:sz w:val="28"/>
                <w:szCs w:val="28"/>
              </w:rPr>
              <w:t>для</w:t>
            </w:r>
          </w:p>
          <w:p w:rsidR="001C0DB6" w:rsidRPr="008F7B69" w:rsidRDefault="00CD7011" w:rsidP="008F7B69">
            <w:pPr>
              <w:pStyle w:val="TableParagraph"/>
              <w:spacing w:line="252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ополаскивания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эндоскопов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после ОО и ДВУ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п.3699 </w:t>
            </w:r>
            <w:r w:rsidRPr="008F7B69">
              <w:rPr>
                <w:spacing w:val="-4"/>
                <w:sz w:val="28"/>
                <w:szCs w:val="28"/>
              </w:rPr>
              <w:t>(5)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400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Однократно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438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многократно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течение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рабочей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смены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760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4.12.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Досушивание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эндоскопов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после ДВУ 70% этиловым или </w:t>
            </w:r>
            <w:r w:rsidRPr="008F7B69">
              <w:rPr>
                <w:b/>
                <w:spacing w:val="-2"/>
                <w:sz w:val="28"/>
                <w:szCs w:val="28"/>
              </w:rPr>
              <w:t>изопропиловым</w:t>
            </w:r>
            <w:r w:rsidRPr="008F7B69">
              <w:rPr>
                <w:b/>
                <w:spacing w:val="12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спиртом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п.3699 </w:t>
            </w:r>
            <w:r w:rsidRPr="008F7B69">
              <w:rPr>
                <w:spacing w:val="-4"/>
                <w:sz w:val="28"/>
                <w:szCs w:val="28"/>
              </w:rPr>
              <w:t>(5)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378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проводится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каждый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pacing w:val="-4"/>
                <w:sz w:val="28"/>
                <w:szCs w:val="28"/>
              </w:rPr>
              <w:t>цикл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>
        <w:trPr>
          <w:trHeight w:val="505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проводится/проводится </w:t>
            </w:r>
            <w:r w:rsidRPr="008F7B69">
              <w:rPr>
                <w:spacing w:val="-2"/>
                <w:sz w:val="28"/>
                <w:szCs w:val="28"/>
              </w:rPr>
              <w:t>нерегулярно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E3D89" w:rsidRPr="008F7B69" w:rsidTr="008F7B69">
        <w:trPr>
          <w:trHeight w:val="505"/>
        </w:trPr>
        <w:tc>
          <w:tcPr>
            <w:tcW w:w="82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4.13</w:t>
            </w:r>
          </w:p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2" w:lineRule="exact"/>
              <w:rPr>
                <w:b/>
                <w:color w:val="000000" w:themeColor="text1"/>
                <w:sz w:val="28"/>
                <w:szCs w:val="28"/>
              </w:rPr>
            </w:pPr>
            <w:r w:rsidRPr="008F7B69">
              <w:rPr>
                <w:b/>
                <w:color w:val="000000" w:themeColor="text1"/>
                <w:sz w:val="28"/>
                <w:szCs w:val="28"/>
              </w:rPr>
              <w:t>Разборка и механическая ручная ПСО МИ для эндохирургии в соответствии с СОП (наблюдение за выполнением ПСО ручным способом нескольких МИ)</w:t>
            </w:r>
          </w:p>
          <w:p w:rsidR="003E3D89" w:rsidRPr="008F7B69" w:rsidRDefault="003E3D89" w:rsidP="008F7B69">
            <w:pPr>
              <w:pStyle w:val="TableParagraph"/>
              <w:spacing w:line="252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3E3D89" w:rsidRPr="008F7B69" w:rsidTr="008F7B69">
        <w:trPr>
          <w:trHeight w:val="505"/>
        </w:trPr>
        <w:tc>
          <w:tcPr>
            <w:tcW w:w="8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2" w:lineRule="exact"/>
              <w:rPr>
                <w:color w:val="000000" w:themeColor="text1"/>
                <w:sz w:val="28"/>
                <w:szCs w:val="28"/>
              </w:rPr>
            </w:pPr>
            <w:r w:rsidRPr="008F7B69">
              <w:rPr>
                <w:color w:val="000000" w:themeColor="text1"/>
                <w:sz w:val="28"/>
                <w:szCs w:val="28"/>
              </w:rPr>
              <w:t xml:space="preserve">Проводится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3E3D89" w:rsidRPr="008F7B69" w:rsidTr="008F7B69">
        <w:trPr>
          <w:trHeight w:val="322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2" w:lineRule="exact"/>
              <w:rPr>
                <w:color w:val="000000" w:themeColor="text1"/>
                <w:sz w:val="28"/>
                <w:szCs w:val="28"/>
              </w:rPr>
            </w:pPr>
            <w:r w:rsidRPr="008F7B69">
              <w:rPr>
                <w:color w:val="000000" w:themeColor="text1"/>
                <w:sz w:val="28"/>
                <w:szCs w:val="28"/>
              </w:rPr>
              <w:t>Не пр</w:t>
            </w:r>
            <w:r w:rsidR="008F7B69" w:rsidRPr="008F7B69">
              <w:rPr>
                <w:color w:val="000000" w:themeColor="text1"/>
                <w:sz w:val="28"/>
                <w:szCs w:val="28"/>
              </w:rPr>
              <w:t>о</w:t>
            </w:r>
            <w:r w:rsidRPr="008F7B69">
              <w:rPr>
                <w:color w:val="000000" w:themeColor="text1"/>
                <w:sz w:val="28"/>
                <w:szCs w:val="28"/>
              </w:rPr>
              <w:t>водится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3E3D89" w:rsidRPr="008F7B69" w:rsidTr="008F7B69">
        <w:trPr>
          <w:trHeight w:val="505"/>
        </w:trPr>
        <w:tc>
          <w:tcPr>
            <w:tcW w:w="82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lastRenderedPageBreak/>
              <w:t>4.14</w:t>
            </w:r>
          </w:p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2" w:lineRule="exact"/>
              <w:rPr>
                <w:b/>
                <w:color w:val="000000" w:themeColor="text1"/>
                <w:sz w:val="28"/>
                <w:szCs w:val="28"/>
              </w:rPr>
            </w:pPr>
            <w:r w:rsidRPr="008F7B69">
              <w:rPr>
                <w:b/>
                <w:color w:val="000000" w:themeColor="text1"/>
                <w:sz w:val="28"/>
                <w:szCs w:val="28"/>
              </w:rPr>
              <w:t>Контроль сборки/разборки  и укладки МИ для эндохирургии в специальные контейнеры перед паровой или газовой стерилизацией (просмотреть правильность укладки, разборки оптической трубки, световода, головки видеокамеры в сетке для стерилизации паром или газом, правильность укладки и  раскрытия инструмента)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3E3D89" w:rsidRPr="008F7B69" w:rsidTr="008F7B69">
        <w:trPr>
          <w:trHeight w:val="505"/>
        </w:trPr>
        <w:tc>
          <w:tcPr>
            <w:tcW w:w="8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2" w:lineRule="exact"/>
              <w:rPr>
                <w:color w:val="000000" w:themeColor="text1"/>
                <w:sz w:val="28"/>
                <w:szCs w:val="28"/>
              </w:rPr>
            </w:pPr>
            <w:r w:rsidRPr="008F7B69">
              <w:rPr>
                <w:color w:val="000000" w:themeColor="text1"/>
                <w:sz w:val="28"/>
                <w:szCs w:val="28"/>
              </w:rPr>
              <w:t>Проводится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3E3D89" w:rsidRPr="008F7B69">
        <w:trPr>
          <w:trHeight w:val="505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2" w:lineRule="exact"/>
              <w:rPr>
                <w:color w:val="000000" w:themeColor="text1"/>
                <w:sz w:val="28"/>
                <w:szCs w:val="28"/>
              </w:rPr>
            </w:pPr>
            <w:r w:rsidRPr="008F7B69">
              <w:rPr>
                <w:color w:val="000000" w:themeColor="text1"/>
                <w:sz w:val="28"/>
                <w:szCs w:val="28"/>
              </w:rPr>
              <w:t>Не проводится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3E3D89" w:rsidRPr="008F7B69" w:rsidTr="008F7B69">
        <w:trPr>
          <w:trHeight w:val="505"/>
        </w:trPr>
        <w:tc>
          <w:tcPr>
            <w:tcW w:w="82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4.15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2" w:lineRule="exact"/>
              <w:rPr>
                <w:b/>
                <w:color w:val="000000" w:themeColor="text1"/>
                <w:sz w:val="28"/>
                <w:szCs w:val="28"/>
              </w:rPr>
            </w:pPr>
            <w:r w:rsidRPr="008F7B69">
              <w:rPr>
                <w:b/>
                <w:color w:val="000000" w:themeColor="text1"/>
                <w:sz w:val="28"/>
                <w:szCs w:val="28"/>
              </w:rPr>
              <w:t>Наличие контейнеров для стерилизации оптики, соответствующих методу стерилизации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3E3D89" w:rsidRPr="008F7B69" w:rsidTr="008F7B69">
        <w:trPr>
          <w:trHeight w:val="505"/>
        </w:trPr>
        <w:tc>
          <w:tcPr>
            <w:tcW w:w="8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2" w:lineRule="exact"/>
              <w:rPr>
                <w:color w:val="000000" w:themeColor="text1"/>
                <w:sz w:val="28"/>
                <w:szCs w:val="28"/>
              </w:rPr>
            </w:pPr>
            <w:r w:rsidRPr="008F7B69">
              <w:rPr>
                <w:color w:val="000000" w:themeColor="text1"/>
                <w:sz w:val="28"/>
                <w:szCs w:val="28"/>
              </w:rPr>
              <w:t>В наличии, используется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3E3D89" w:rsidRPr="008F7B69" w:rsidTr="006C54D1">
        <w:trPr>
          <w:trHeight w:val="305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2" w:lineRule="exact"/>
              <w:rPr>
                <w:color w:val="000000" w:themeColor="text1"/>
                <w:sz w:val="28"/>
                <w:szCs w:val="28"/>
              </w:rPr>
            </w:pPr>
            <w:r w:rsidRPr="008F7B69">
              <w:rPr>
                <w:color w:val="000000" w:themeColor="text1"/>
                <w:sz w:val="28"/>
                <w:szCs w:val="28"/>
              </w:rPr>
              <w:t>Не в наличии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color w:val="000000" w:themeColor="text1"/>
                <w:sz w:val="28"/>
                <w:szCs w:val="28"/>
              </w:rPr>
            </w:pPr>
          </w:p>
        </w:tc>
      </w:tr>
      <w:tr w:rsidR="003E3D89" w:rsidRPr="008F7B69">
        <w:trPr>
          <w:trHeight w:val="52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4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интегральный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показатель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баллах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таблице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2,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3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или </w:t>
            </w:r>
            <w:r w:rsidRPr="008F7B69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E3D89" w:rsidRPr="008F7B69">
        <w:trPr>
          <w:trHeight w:val="419"/>
        </w:trPr>
        <w:tc>
          <w:tcPr>
            <w:tcW w:w="150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3CDE6"/>
          </w:tcPr>
          <w:p w:rsidR="003E3D89" w:rsidRPr="008F7B69" w:rsidRDefault="003E3D89" w:rsidP="008F7B69">
            <w:pPr>
              <w:pStyle w:val="TableParagraph"/>
              <w:spacing w:line="251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Чек-лист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5.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Выполнение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требований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к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транспортировке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хранению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эндоскопов</w:t>
            </w:r>
          </w:p>
        </w:tc>
      </w:tr>
      <w:tr w:rsidR="003E3D89" w:rsidRPr="008F7B69">
        <w:trPr>
          <w:trHeight w:val="1012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5.1.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Условия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длительность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хранение обработанных эндоскопов перед очередным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исследованием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 течение рабочей смены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п.3699(9)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E3D89" w:rsidRPr="008F7B69">
        <w:trPr>
          <w:trHeight w:val="757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0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собранном</w:t>
            </w:r>
            <w:r w:rsidRPr="008F7B69">
              <w:rPr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виде</w:t>
            </w:r>
            <w:r w:rsidRPr="008F7B69">
              <w:rPr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2"/>
                <w:sz w:val="28"/>
                <w:szCs w:val="28"/>
              </w:rPr>
              <w:t xml:space="preserve"> стерильном</w:t>
            </w:r>
          </w:p>
          <w:p w:rsidR="003E3D89" w:rsidRPr="008F7B69" w:rsidRDefault="003E3D89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материале на лотке или на кронштейне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более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3-х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часов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E3D89" w:rsidRPr="008F7B69">
        <w:trPr>
          <w:trHeight w:val="760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хранение в открытом виде на кронштейне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и/или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нарушение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сроков </w:t>
            </w:r>
            <w:r w:rsidRPr="008F7B69">
              <w:rPr>
                <w:spacing w:val="-2"/>
                <w:sz w:val="28"/>
                <w:szCs w:val="28"/>
              </w:rPr>
              <w:t>хранения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E3D89" w:rsidRPr="008F7B69">
        <w:trPr>
          <w:trHeight w:val="515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5.2.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2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Условия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хранение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обработанных эндоскопов между сменами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СанПиН п.3699(10)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E3D89" w:rsidRPr="008F7B69">
        <w:trPr>
          <w:trHeight w:val="1012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специализированных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шкафах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для хранения/хранения и сушки эндоскопов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или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 xml:space="preserve">стерильной </w:t>
            </w:r>
            <w:r w:rsidRPr="008F7B69">
              <w:rPr>
                <w:sz w:val="28"/>
                <w:szCs w:val="28"/>
              </w:rPr>
              <w:t>упаковке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медицинских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шкафах.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E3D89" w:rsidRPr="008F7B69">
        <w:trPr>
          <w:trHeight w:val="372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открытом </w:t>
            </w:r>
            <w:r w:rsidRPr="008F7B69">
              <w:rPr>
                <w:spacing w:val="-4"/>
                <w:sz w:val="28"/>
                <w:szCs w:val="28"/>
              </w:rPr>
              <w:t>виде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E3D89" w:rsidRPr="008F7B69">
        <w:trPr>
          <w:trHeight w:val="1012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5.3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Условия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транспортировки эндоскопов по коридорам отделения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или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между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отделениями </w:t>
            </w:r>
            <w:r w:rsidRPr="008F7B69">
              <w:rPr>
                <w:b/>
                <w:spacing w:val="-6"/>
                <w:sz w:val="28"/>
                <w:szCs w:val="28"/>
              </w:rPr>
              <w:t>МО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п.3654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E3D89" w:rsidRPr="008F7B69">
        <w:trPr>
          <w:trHeight w:val="502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49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закрытом</w:t>
            </w:r>
            <w:r w:rsidRPr="008F7B69">
              <w:rPr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виде</w:t>
            </w:r>
            <w:r w:rsidRPr="008F7B69">
              <w:rPr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на</w:t>
            </w:r>
            <w:r w:rsidRPr="008F7B69">
              <w:rPr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лотке</w:t>
            </w:r>
            <w:r w:rsidRPr="008F7B69">
              <w:rPr>
                <w:spacing w:val="5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или</w:t>
            </w:r>
            <w:r w:rsidRPr="008F7B69">
              <w:rPr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spacing w:val="-10"/>
                <w:sz w:val="28"/>
                <w:szCs w:val="28"/>
              </w:rPr>
              <w:t xml:space="preserve">в </w:t>
            </w:r>
            <w:r w:rsidRPr="008F7B69">
              <w:rPr>
                <w:sz w:val="28"/>
                <w:szCs w:val="28"/>
              </w:rPr>
              <w:t>жестком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контейнере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E3D89" w:rsidRPr="008F7B69">
        <w:trPr>
          <w:trHeight w:val="506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открытом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виде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на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лотке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или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на </w:t>
            </w:r>
            <w:r w:rsidRPr="008F7B69">
              <w:rPr>
                <w:spacing w:val="-2"/>
                <w:sz w:val="28"/>
                <w:szCs w:val="28"/>
              </w:rPr>
              <w:t>руках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E3D89" w:rsidRPr="008F7B69">
        <w:trPr>
          <w:trHeight w:val="503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49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49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Да/нет,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кол-</w:t>
            </w:r>
            <w:r w:rsidRPr="008F7B69">
              <w:rPr>
                <w:b/>
                <w:spacing w:val="-5"/>
                <w:sz w:val="28"/>
                <w:szCs w:val="28"/>
              </w:rPr>
              <w:t>во</w:t>
            </w:r>
          </w:p>
          <w:p w:rsidR="003E3D89" w:rsidRPr="008F7B69" w:rsidRDefault="003E3D89" w:rsidP="008F7B69">
            <w:pPr>
              <w:pStyle w:val="TableParagraph"/>
              <w:spacing w:line="233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баллов от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0</w:t>
            </w:r>
            <w:r w:rsidRPr="008F7B69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до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10"/>
                <w:sz w:val="28"/>
                <w:szCs w:val="28"/>
              </w:rPr>
              <w:t>9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3E3D89" w:rsidRPr="008F7B69">
        <w:trPr>
          <w:trHeight w:val="37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spacing w:line="251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интегральный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показатель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баллах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таблице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89" w:rsidRPr="008F7B69" w:rsidRDefault="003E3D89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1C0DB6" w:rsidRPr="008F7B69" w:rsidRDefault="001C0DB6" w:rsidP="008F7B69">
      <w:pPr>
        <w:pStyle w:val="TableParagraph"/>
        <w:rPr>
          <w:sz w:val="28"/>
          <w:szCs w:val="28"/>
        </w:rPr>
      </w:pPr>
    </w:p>
    <w:p w:rsidR="001C0DB6" w:rsidRPr="008F7B69" w:rsidRDefault="001C0DB6" w:rsidP="008F7B69">
      <w:pPr>
        <w:rPr>
          <w:sz w:val="28"/>
          <w:szCs w:val="28"/>
        </w:rPr>
        <w:sectPr w:rsidR="001C0DB6" w:rsidRPr="008F7B69" w:rsidSect="008F7B69">
          <w:type w:val="continuous"/>
          <w:pgSz w:w="16838" w:h="11906" w:orient="landscape"/>
          <w:pgMar w:top="1134" w:right="567" w:bottom="1134" w:left="1134" w:header="227" w:footer="902" w:gutter="0"/>
          <w:cols w:space="720"/>
          <w:formProt w:val="0"/>
          <w:docGrid w:linePitch="299" w:charSpace="4096"/>
        </w:sectPr>
      </w:pPr>
    </w:p>
    <w:tbl>
      <w:tblPr>
        <w:tblStyle w:val="TableNormal"/>
        <w:tblW w:w="15030" w:type="dxa"/>
        <w:tblInd w:w="3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24"/>
        <w:gridCol w:w="6031"/>
        <w:gridCol w:w="45"/>
        <w:gridCol w:w="3630"/>
        <w:gridCol w:w="15"/>
        <w:gridCol w:w="2535"/>
        <w:gridCol w:w="15"/>
        <w:gridCol w:w="1920"/>
        <w:gridCol w:w="15"/>
      </w:tblGrid>
      <w:tr w:rsidR="001C0DB6" w:rsidRPr="008F7B69" w:rsidTr="00CD7011">
        <w:trPr>
          <w:trHeight w:val="381"/>
        </w:trPr>
        <w:tc>
          <w:tcPr>
            <w:tcW w:w="150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Чек-лист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6.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Выполнение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требований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к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технологии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обработки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инструментов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к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эндоскопам.</w:t>
            </w:r>
          </w:p>
        </w:tc>
      </w:tr>
      <w:tr w:rsidR="001C0DB6" w:rsidRPr="008F7B69" w:rsidTr="00CD7011">
        <w:trPr>
          <w:trHeight w:val="506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4"/>
                <w:sz w:val="28"/>
                <w:szCs w:val="28"/>
              </w:rPr>
              <w:t>6.1.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Место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проведения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дезинфекции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 предстерилизационной очистки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п.3596 МУ п.6.4.1-2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757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ЦСО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медицинской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организации,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10"/>
                <w:sz w:val="28"/>
                <w:szCs w:val="28"/>
              </w:rPr>
              <w:t>в</w:t>
            </w:r>
          </w:p>
          <w:p w:rsidR="001C0DB6" w:rsidRPr="008F7B69" w:rsidRDefault="00CD7011" w:rsidP="008F7B69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моечно-дезинфекционном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помещении </w:t>
            </w:r>
            <w:r w:rsidRPr="008F7B69">
              <w:rPr>
                <w:spacing w:val="-2"/>
                <w:sz w:val="28"/>
                <w:szCs w:val="28"/>
              </w:rPr>
              <w:t>отделения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341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0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эндоскопической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манипуляционной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347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6.2.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Место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проведения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стерилизации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п.3602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505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стерилизационное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помещение отделения или ЦСО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376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Другое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505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6.3.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Методы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стерилизации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пп.3603, 3605, 3606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1162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насыщенный пар под давлением, газовый стерилизатор на основе ЭО или</w:t>
            </w:r>
            <w:r w:rsidRPr="008F7B69">
              <w:rPr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формальдегида,</w:t>
            </w:r>
            <w:r w:rsidRPr="008F7B69">
              <w:rPr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на</w:t>
            </w:r>
            <w:r w:rsidRPr="008F7B69">
              <w:rPr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основе</w:t>
            </w:r>
            <w:r w:rsidRPr="008F7B69">
              <w:rPr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паров пероксида водорода, в том числе плазменный,</w:t>
            </w:r>
            <w:r w:rsidRPr="008F7B69">
              <w:rPr>
                <w:spacing w:val="4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растворе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химических</w:t>
            </w:r>
          </w:p>
          <w:p w:rsidR="001C0DB6" w:rsidRPr="008F7B69" w:rsidRDefault="00CD7011" w:rsidP="008F7B69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средств,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регламентированных </w:t>
            </w:r>
            <w:r w:rsidRPr="008F7B69">
              <w:rPr>
                <w:spacing w:val="-2"/>
                <w:sz w:val="28"/>
                <w:szCs w:val="28"/>
              </w:rPr>
              <w:t>СанПиН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757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8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другой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метод,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том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числе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2"/>
                <w:sz w:val="28"/>
                <w:szCs w:val="28"/>
              </w:rPr>
              <w:t xml:space="preserve"> озоновых</w:t>
            </w:r>
          </w:p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стерилизаторах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пароформалиновых </w:t>
            </w:r>
            <w:r w:rsidRPr="008F7B69">
              <w:rPr>
                <w:spacing w:val="-2"/>
                <w:sz w:val="28"/>
                <w:szCs w:val="28"/>
              </w:rPr>
              <w:t>камерах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758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6.4.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Ополаскивание инструментов после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химической</w:t>
            </w:r>
            <w:r w:rsidRPr="008F7B69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стерилизации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 растворе/готовом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средстве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п.3605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758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стерильной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емкости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 xml:space="preserve">стерильной </w:t>
            </w:r>
            <w:r w:rsidRPr="008F7B69">
              <w:rPr>
                <w:sz w:val="28"/>
                <w:szCs w:val="28"/>
              </w:rPr>
              <w:t>водой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(ёмкости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воду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используют </w:t>
            </w:r>
            <w:r w:rsidRPr="008F7B69">
              <w:rPr>
                <w:spacing w:val="-2"/>
                <w:sz w:val="28"/>
                <w:szCs w:val="28"/>
              </w:rPr>
              <w:t>однократно)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362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другой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способ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75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Да/нет,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кол-во баллов от0 до</w:t>
            </w:r>
            <w:r w:rsidR="008F7B69">
              <w:rPr>
                <w:b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5"/>
                <w:sz w:val="28"/>
                <w:szCs w:val="28"/>
              </w:rPr>
              <w:t>12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506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4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интегральный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показатель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баллах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таблице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2,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3</w:t>
            </w:r>
            <w:r w:rsidRPr="008F7B6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 xml:space="preserve">или </w:t>
            </w:r>
            <w:r w:rsidRPr="008F7B69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504"/>
        </w:trPr>
        <w:tc>
          <w:tcPr>
            <w:tcW w:w="150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3CDE6"/>
          </w:tcPr>
          <w:p w:rsidR="001C0DB6" w:rsidRPr="008F7B69" w:rsidRDefault="00CD7011" w:rsidP="008F7B69">
            <w:pPr>
              <w:pStyle w:val="TableParagraph"/>
              <w:spacing w:line="249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Чек-лист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7.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Кадровое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обеспечение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обучение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медицинских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работников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 xml:space="preserve">вопросам </w:t>
            </w:r>
            <w:r w:rsidRPr="008F7B69">
              <w:rPr>
                <w:b/>
                <w:sz w:val="28"/>
                <w:szCs w:val="28"/>
              </w:rPr>
              <w:t>профилактики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ИСМП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эндоскопии</w:t>
            </w:r>
          </w:p>
        </w:tc>
      </w:tr>
      <w:tr w:rsidR="001C0DB6" w:rsidRPr="008F7B69" w:rsidTr="00CD7011">
        <w:trPr>
          <w:trHeight w:val="599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7.1.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Укомплектованность</w:t>
            </w:r>
            <w:r w:rsidRPr="008F7B69">
              <w:rPr>
                <w:b/>
                <w:spacing w:val="19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штата</w:t>
            </w:r>
          </w:p>
          <w:p w:rsidR="001C0DB6" w:rsidRPr="008F7B69" w:rsidRDefault="00CD7011" w:rsidP="008F7B69">
            <w:pPr>
              <w:pStyle w:val="TableParagraph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эндоскопического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подразделения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 xml:space="preserve">МУ </w:t>
            </w:r>
            <w:r w:rsidRPr="008F7B69">
              <w:rPr>
                <w:spacing w:val="-2"/>
                <w:sz w:val="28"/>
                <w:szCs w:val="28"/>
              </w:rPr>
              <w:t>п.7.1.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254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34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 xml:space="preserve">штаты </w:t>
            </w:r>
            <w:r w:rsidRPr="008F7B69">
              <w:rPr>
                <w:spacing w:val="-2"/>
                <w:sz w:val="28"/>
                <w:szCs w:val="28"/>
              </w:rPr>
              <w:t>укомплектованы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758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все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врачебно-сестринские</w:t>
            </w:r>
            <w:r w:rsidRPr="008F7B69">
              <w:rPr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бригады и/или моечное помещение укомплектованы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персоналом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758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pacing w:val="-4"/>
                <w:sz w:val="28"/>
                <w:szCs w:val="28"/>
              </w:rPr>
              <w:t>7.2.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Система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непрерывного</w:t>
            </w:r>
            <w:r w:rsidRPr="008F7B69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 xml:space="preserve">обучения </w:t>
            </w:r>
            <w:r w:rsidRPr="008F7B69">
              <w:rPr>
                <w:b/>
                <w:sz w:val="28"/>
                <w:szCs w:val="28"/>
              </w:rPr>
              <w:t>медицинского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персонала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вопросам профилактики ИСМП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СанПиН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п.3645; </w:t>
            </w:r>
            <w:r w:rsidRPr="008F7B69">
              <w:rPr>
                <w:spacing w:val="-2"/>
                <w:sz w:val="28"/>
                <w:szCs w:val="28"/>
              </w:rPr>
              <w:t>МУп.7.2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760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внедрена,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весь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персонал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обучен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pacing w:val="-10"/>
                <w:sz w:val="28"/>
                <w:szCs w:val="28"/>
              </w:rPr>
              <w:t xml:space="preserve">и </w:t>
            </w:r>
            <w:r w:rsidRPr="008F7B69">
              <w:rPr>
                <w:sz w:val="28"/>
                <w:szCs w:val="28"/>
              </w:rPr>
              <w:t>имеет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удостоверения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установленного </w:t>
            </w:r>
            <w:r w:rsidRPr="008F7B69">
              <w:rPr>
                <w:spacing w:val="-2"/>
                <w:sz w:val="28"/>
                <w:szCs w:val="28"/>
              </w:rPr>
              <w:t>образца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trHeight w:val="1264"/>
        </w:trPr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отсутствует,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все</w:t>
            </w:r>
            <w:r w:rsidRPr="008F7B69">
              <w:rPr>
                <w:spacing w:val="-2"/>
                <w:sz w:val="28"/>
                <w:szCs w:val="28"/>
              </w:rPr>
              <w:t xml:space="preserve"> сотрудники </w:t>
            </w:r>
            <w:r w:rsidRPr="008F7B69">
              <w:rPr>
                <w:sz w:val="28"/>
                <w:szCs w:val="28"/>
              </w:rPr>
              <w:t>обучены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(никто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не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обучен)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вопросам профилактики ИСМП в эндоскопии на сертификационных или краткосрочных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циклах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повышения квалификации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с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 xml:space="preserve">получением </w:t>
            </w:r>
            <w:r w:rsidRPr="008F7B69">
              <w:rPr>
                <w:sz w:val="28"/>
                <w:szCs w:val="28"/>
              </w:rPr>
              <w:t>удостоверения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установленного </w:t>
            </w:r>
            <w:r w:rsidRPr="008F7B69">
              <w:rPr>
                <w:spacing w:val="-2"/>
                <w:sz w:val="28"/>
                <w:szCs w:val="28"/>
              </w:rPr>
              <w:t>образца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gridAfter w:val="1"/>
          <w:wAfter w:w="15" w:type="dxa"/>
          <w:trHeight w:val="505"/>
        </w:trPr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Да/нет, кол-во баллов</w:t>
            </w:r>
            <w:r w:rsidRPr="008F7B6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от</w:t>
            </w:r>
            <w:r w:rsidRPr="008F7B69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0</w:t>
            </w:r>
            <w:r w:rsidRPr="008F7B69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до</w:t>
            </w:r>
            <w:r w:rsidRPr="008F7B69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gridAfter w:val="1"/>
          <w:wAfter w:w="15" w:type="dxa"/>
          <w:trHeight w:val="359"/>
        </w:trPr>
        <w:tc>
          <w:tcPr>
            <w:tcW w:w="10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1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интегральный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показатель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</w:t>
            </w:r>
            <w:r w:rsidRPr="008F7B6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баллах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</w:t>
            </w:r>
            <w:r w:rsidRPr="008F7B6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таблице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2,</w:t>
            </w:r>
            <w:r w:rsidRPr="008F7B6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3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или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0DB6" w:rsidRPr="008F7B69" w:rsidTr="00CD7011">
        <w:trPr>
          <w:gridAfter w:val="1"/>
          <w:wAfter w:w="15" w:type="dxa"/>
          <w:trHeight w:val="506"/>
        </w:trPr>
        <w:tc>
          <w:tcPr>
            <w:tcW w:w="10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4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Суммарный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интегральный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показатель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</w:t>
            </w:r>
            <w:r w:rsidRPr="008F7B69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блокам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I-VII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 таблице №5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1C0DB6" w:rsidRPr="008F7B69" w:rsidRDefault="001C0DB6" w:rsidP="008F7B69">
      <w:pPr>
        <w:pStyle w:val="a4"/>
        <w:jc w:val="left"/>
        <w:rPr>
          <w:b/>
        </w:rPr>
      </w:pPr>
    </w:p>
    <w:p w:rsidR="001C0DB6" w:rsidRPr="008F7B69" w:rsidRDefault="00CD7011" w:rsidP="008F7B69">
      <w:pPr>
        <w:pStyle w:val="1"/>
        <w:tabs>
          <w:tab w:val="left" w:pos="4553"/>
        </w:tabs>
        <w:spacing w:line="276" w:lineRule="auto"/>
        <w:ind w:left="0" w:firstLine="709"/>
        <w:jc w:val="both"/>
      </w:pPr>
      <w:r w:rsidRPr="008F7B69">
        <w:t>Общие</w:t>
      </w:r>
      <w:r w:rsidRPr="008F7B69">
        <w:rPr>
          <w:spacing w:val="-2"/>
        </w:rPr>
        <w:t xml:space="preserve"> положения</w:t>
      </w:r>
    </w:p>
    <w:p w:rsidR="001C0DB6" w:rsidRPr="008F7B69" w:rsidRDefault="00CD7011" w:rsidP="008F7B69">
      <w:pPr>
        <w:pStyle w:val="a4"/>
        <w:spacing w:line="276" w:lineRule="auto"/>
        <w:ind w:firstLine="709"/>
      </w:pPr>
      <w:r w:rsidRPr="008F7B69">
        <w:t xml:space="preserve">Нестерильные эндоскопические вмешательства на ЖКТ и ДП могут привести к инфицированию пациентов </w:t>
      </w:r>
      <w:r w:rsidR="008F7B69" w:rsidRPr="008F7B69">
        <w:br/>
      </w:r>
      <w:r w:rsidRPr="008F7B69">
        <w:t>и медицинского персонала.</w:t>
      </w:r>
    </w:p>
    <w:p w:rsidR="001C0DB6" w:rsidRPr="008F7B69" w:rsidRDefault="00CD7011" w:rsidP="008F7B69">
      <w:pPr>
        <w:pStyle w:val="a4"/>
        <w:spacing w:line="276" w:lineRule="auto"/>
        <w:ind w:firstLine="709"/>
      </w:pPr>
      <w:r w:rsidRPr="008F7B69">
        <w:t>Риски инфицирования пациентов и персонала, связанные с проведением нестерильных эндоскопических вмешательств, должны быть оценены в каждой МО исходя из условий, характерных только для нее.</w:t>
      </w:r>
    </w:p>
    <w:p w:rsidR="001C0DB6" w:rsidRPr="008F7B69" w:rsidRDefault="00CD7011" w:rsidP="008F7B69">
      <w:pPr>
        <w:pStyle w:val="a4"/>
        <w:spacing w:line="276" w:lineRule="auto"/>
        <w:ind w:firstLine="709"/>
      </w:pPr>
      <w:r w:rsidRPr="008F7B69">
        <w:t>Система эпидемиологической безопасности (далее по тексту - СЭБ) нестерильных эндоскопических вмешательств включает 7 блоков, которые обеспечивают комплекс организационных, санитарно-гигиенических и противоэпидемических (профилактических) мероприятий, направленных на профилактику ИСМП в отделениях/кабинетах, выполняющих нестерильные эндоскопические вмешательства:</w:t>
      </w:r>
    </w:p>
    <w:p w:rsidR="001C0DB6" w:rsidRPr="008F7B69" w:rsidRDefault="00CD7011" w:rsidP="008F7B69">
      <w:pPr>
        <w:pStyle w:val="a9"/>
        <w:numPr>
          <w:ilvl w:val="0"/>
          <w:numId w:val="5"/>
        </w:numPr>
        <w:tabs>
          <w:tab w:val="left" w:pos="1319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 xml:space="preserve">Набор и площади помещений, планировка моечно-дезинфекционного помещения, наличие </w:t>
      </w:r>
      <w:r w:rsidR="008F7B69" w:rsidRPr="008F7B69">
        <w:rPr>
          <w:sz w:val="28"/>
          <w:szCs w:val="28"/>
        </w:rPr>
        <w:br/>
      </w:r>
      <w:r w:rsidRPr="008F7B69">
        <w:rPr>
          <w:sz w:val="28"/>
          <w:szCs w:val="28"/>
        </w:rPr>
        <w:t xml:space="preserve">и функционирование систем вентиляции и </w:t>
      </w:r>
      <w:r w:rsidRPr="008F7B69">
        <w:rPr>
          <w:spacing w:val="-2"/>
          <w:sz w:val="28"/>
          <w:szCs w:val="28"/>
        </w:rPr>
        <w:t>водоподготовки.</w:t>
      </w:r>
    </w:p>
    <w:p w:rsidR="001C0DB6" w:rsidRPr="008F7B69" w:rsidRDefault="00CD7011" w:rsidP="008F7B69">
      <w:pPr>
        <w:pStyle w:val="a9"/>
        <w:numPr>
          <w:ilvl w:val="0"/>
          <w:numId w:val="5"/>
        </w:numPr>
        <w:tabs>
          <w:tab w:val="left" w:pos="1319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Организация</w:t>
      </w:r>
      <w:r w:rsidRPr="008F7B69">
        <w:rPr>
          <w:spacing w:val="-7"/>
          <w:sz w:val="28"/>
          <w:szCs w:val="28"/>
        </w:rPr>
        <w:t xml:space="preserve"> </w:t>
      </w:r>
      <w:r w:rsidRPr="008F7B69">
        <w:rPr>
          <w:sz w:val="28"/>
          <w:szCs w:val="28"/>
        </w:rPr>
        <w:t>мероприятий</w:t>
      </w:r>
      <w:r w:rsidRPr="008F7B69">
        <w:rPr>
          <w:spacing w:val="-3"/>
          <w:sz w:val="28"/>
          <w:szCs w:val="28"/>
        </w:rPr>
        <w:t xml:space="preserve"> </w:t>
      </w:r>
      <w:r w:rsidRPr="008F7B69">
        <w:rPr>
          <w:sz w:val="28"/>
          <w:szCs w:val="28"/>
        </w:rPr>
        <w:t>по</w:t>
      </w:r>
      <w:r w:rsidRPr="008F7B69">
        <w:rPr>
          <w:spacing w:val="-6"/>
          <w:sz w:val="28"/>
          <w:szCs w:val="28"/>
        </w:rPr>
        <w:t xml:space="preserve"> </w:t>
      </w:r>
      <w:r w:rsidRPr="008F7B69">
        <w:rPr>
          <w:sz w:val="28"/>
          <w:szCs w:val="28"/>
        </w:rPr>
        <w:t>контролю</w:t>
      </w:r>
      <w:r w:rsidRPr="008F7B69">
        <w:rPr>
          <w:spacing w:val="-10"/>
          <w:sz w:val="28"/>
          <w:szCs w:val="28"/>
        </w:rPr>
        <w:t xml:space="preserve"> </w:t>
      </w:r>
      <w:r w:rsidRPr="008F7B69">
        <w:rPr>
          <w:sz w:val="28"/>
          <w:szCs w:val="28"/>
        </w:rPr>
        <w:t>за</w:t>
      </w:r>
      <w:r w:rsidRPr="008F7B69">
        <w:rPr>
          <w:spacing w:val="-7"/>
          <w:sz w:val="28"/>
          <w:szCs w:val="28"/>
        </w:rPr>
        <w:t xml:space="preserve"> </w:t>
      </w:r>
      <w:r w:rsidRPr="008F7B69">
        <w:rPr>
          <w:spacing w:val="-2"/>
          <w:sz w:val="28"/>
          <w:szCs w:val="28"/>
        </w:rPr>
        <w:t>ИСМП.</w:t>
      </w:r>
    </w:p>
    <w:p w:rsidR="001C0DB6" w:rsidRPr="008F7B69" w:rsidRDefault="00CD7011" w:rsidP="008F7B69">
      <w:pPr>
        <w:pStyle w:val="a9"/>
        <w:numPr>
          <w:ilvl w:val="0"/>
          <w:numId w:val="5"/>
        </w:numPr>
        <w:tabs>
          <w:tab w:val="left" w:pos="1319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Техническое</w:t>
      </w:r>
      <w:r w:rsidRPr="008F7B69">
        <w:rPr>
          <w:spacing w:val="39"/>
          <w:sz w:val="28"/>
          <w:szCs w:val="28"/>
        </w:rPr>
        <w:t xml:space="preserve"> </w:t>
      </w:r>
      <w:r w:rsidRPr="008F7B69">
        <w:rPr>
          <w:sz w:val="28"/>
          <w:szCs w:val="28"/>
        </w:rPr>
        <w:t>оснащение</w:t>
      </w:r>
      <w:r w:rsidRPr="008F7B69">
        <w:rPr>
          <w:spacing w:val="39"/>
          <w:sz w:val="28"/>
          <w:szCs w:val="28"/>
        </w:rPr>
        <w:t xml:space="preserve"> </w:t>
      </w:r>
      <w:r w:rsidRPr="008F7B69">
        <w:rPr>
          <w:sz w:val="28"/>
          <w:szCs w:val="28"/>
        </w:rPr>
        <w:t>и</w:t>
      </w:r>
      <w:r w:rsidRPr="008F7B69">
        <w:rPr>
          <w:spacing w:val="39"/>
          <w:sz w:val="28"/>
          <w:szCs w:val="28"/>
        </w:rPr>
        <w:t xml:space="preserve"> </w:t>
      </w:r>
      <w:r w:rsidRPr="008F7B69">
        <w:rPr>
          <w:sz w:val="28"/>
          <w:szCs w:val="28"/>
        </w:rPr>
        <w:t>материальное</w:t>
      </w:r>
      <w:r w:rsidRPr="008F7B69">
        <w:rPr>
          <w:spacing w:val="39"/>
          <w:sz w:val="28"/>
          <w:szCs w:val="28"/>
        </w:rPr>
        <w:t xml:space="preserve"> </w:t>
      </w:r>
      <w:r w:rsidRPr="008F7B69">
        <w:rPr>
          <w:sz w:val="28"/>
          <w:szCs w:val="28"/>
        </w:rPr>
        <w:t>обеспечение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цикла</w:t>
      </w:r>
      <w:r w:rsidRPr="008F7B69">
        <w:rPr>
          <w:spacing w:val="38"/>
          <w:sz w:val="28"/>
          <w:szCs w:val="28"/>
        </w:rPr>
        <w:t xml:space="preserve"> </w:t>
      </w:r>
      <w:r w:rsidRPr="008F7B69">
        <w:rPr>
          <w:sz w:val="28"/>
          <w:szCs w:val="28"/>
        </w:rPr>
        <w:t xml:space="preserve">обработки </w:t>
      </w:r>
      <w:r w:rsidRPr="008F7B69">
        <w:rPr>
          <w:spacing w:val="-2"/>
          <w:sz w:val="28"/>
          <w:szCs w:val="28"/>
        </w:rPr>
        <w:t>эндоскопов.</w:t>
      </w:r>
    </w:p>
    <w:p w:rsidR="001C0DB6" w:rsidRPr="008F7B69" w:rsidRDefault="00CD7011" w:rsidP="008F7B69">
      <w:pPr>
        <w:pStyle w:val="a9"/>
        <w:numPr>
          <w:ilvl w:val="0"/>
          <w:numId w:val="5"/>
        </w:numPr>
        <w:tabs>
          <w:tab w:val="left" w:pos="1318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Выполнение</w:t>
      </w:r>
      <w:r w:rsidRPr="008F7B69">
        <w:rPr>
          <w:spacing w:val="-10"/>
          <w:sz w:val="28"/>
          <w:szCs w:val="28"/>
        </w:rPr>
        <w:t xml:space="preserve"> </w:t>
      </w:r>
      <w:r w:rsidRPr="008F7B69">
        <w:rPr>
          <w:sz w:val="28"/>
          <w:szCs w:val="28"/>
        </w:rPr>
        <w:t>требований</w:t>
      </w:r>
      <w:r w:rsidRPr="008F7B69">
        <w:rPr>
          <w:spacing w:val="-8"/>
          <w:sz w:val="28"/>
          <w:szCs w:val="28"/>
        </w:rPr>
        <w:t xml:space="preserve"> </w:t>
      </w:r>
      <w:r w:rsidRPr="008F7B69">
        <w:rPr>
          <w:sz w:val="28"/>
          <w:szCs w:val="28"/>
        </w:rPr>
        <w:t>к</w:t>
      </w:r>
      <w:r w:rsidRPr="008F7B69">
        <w:rPr>
          <w:spacing w:val="-7"/>
          <w:sz w:val="28"/>
          <w:szCs w:val="28"/>
        </w:rPr>
        <w:t xml:space="preserve"> </w:t>
      </w:r>
      <w:r w:rsidRPr="008F7B69">
        <w:rPr>
          <w:sz w:val="28"/>
          <w:szCs w:val="28"/>
        </w:rPr>
        <w:t>технологии</w:t>
      </w:r>
      <w:r w:rsidRPr="008F7B69">
        <w:rPr>
          <w:spacing w:val="-8"/>
          <w:sz w:val="28"/>
          <w:szCs w:val="28"/>
        </w:rPr>
        <w:t xml:space="preserve"> </w:t>
      </w:r>
      <w:r w:rsidRPr="008F7B69">
        <w:rPr>
          <w:sz w:val="28"/>
          <w:szCs w:val="28"/>
        </w:rPr>
        <w:t>обработки</w:t>
      </w:r>
      <w:r w:rsidRPr="008F7B69">
        <w:rPr>
          <w:spacing w:val="-7"/>
          <w:sz w:val="28"/>
          <w:szCs w:val="28"/>
        </w:rPr>
        <w:t xml:space="preserve"> </w:t>
      </w:r>
      <w:r w:rsidRPr="008F7B69">
        <w:rPr>
          <w:spacing w:val="-2"/>
          <w:sz w:val="28"/>
          <w:szCs w:val="28"/>
        </w:rPr>
        <w:t>эндоскопов.</w:t>
      </w:r>
    </w:p>
    <w:p w:rsidR="001C0DB6" w:rsidRPr="008F7B69" w:rsidRDefault="00CD7011" w:rsidP="008F7B69">
      <w:pPr>
        <w:pStyle w:val="a9"/>
        <w:numPr>
          <w:ilvl w:val="0"/>
          <w:numId w:val="5"/>
        </w:numPr>
        <w:tabs>
          <w:tab w:val="left" w:pos="1318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Выполнение</w:t>
      </w:r>
      <w:r w:rsidRPr="008F7B69">
        <w:rPr>
          <w:spacing w:val="-10"/>
          <w:sz w:val="28"/>
          <w:szCs w:val="28"/>
        </w:rPr>
        <w:t xml:space="preserve"> </w:t>
      </w:r>
      <w:r w:rsidRPr="008F7B69">
        <w:rPr>
          <w:sz w:val="28"/>
          <w:szCs w:val="28"/>
        </w:rPr>
        <w:t>требований</w:t>
      </w:r>
      <w:r w:rsidRPr="008F7B69">
        <w:rPr>
          <w:spacing w:val="-7"/>
          <w:sz w:val="28"/>
          <w:szCs w:val="28"/>
        </w:rPr>
        <w:t xml:space="preserve"> </w:t>
      </w:r>
      <w:r w:rsidRPr="008F7B69">
        <w:rPr>
          <w:sz w:val="28"/>
          <w:szCs w:val="28"/>
        </w:rPr>
        <w:t>к</w:t>
      </w:r>
      <w:r w:rsidRPr="008F7B69">
        <w:rPr>
          <w:spacing w:val="-8"/>
          <w:sz w:val="28"/>
          <w:szCs w:val="28"/>
        </w:rPr>
        <w:t xml:space="preserve"> </w:t>
      </w:r>
      <w:r w:rsidRPr="008F7B69">
        <w:rPr>
          <w:sz w:val="28"/>
          <w:szCs w:val="28"/>
        </w:rPr>
        <w:t>транспортировке</w:t>
      </w:r>
      <w:r w:rsidRPr="008F7B69">
        <w:rPr>
          <w:spacing w:val="-7"/>
          <w:sz w:val="28"/>
          <w:szCs w:val="28"/>
        </w:rPr>
        <w:t xml:space="preserve"> </w:t>
      </w:r>
      <w:r w:rsidRPr="008F7B69">
        <w:rPr>
          <w:sz w:val="28"/>
          <w:szCs w:val="28"/>
        </w:rPr>
        <w:t>и</w:t>
      </w:r>
      <w:r w:rsidRPr="008F7B69">
        <w:rPr>
          <w:spacing w:val="-10"/>
          <w:sz w:val="28"/>
          <w:szCs w:val="28"/>
        </w:rPr>
        <w:t xml:space="preserve"> </w:t>
      </w:r>
      <w:r w:rsidRPr="008F7B69">
        <w:rPr>
          <w:sz w:val="28"/>
          <w:szCs w:val="28"/>
        </w:rPr>
        <w:t>хранению</w:t>
      </w:r>
      <w:r w:rsidRPr="008F7B69">
        <w:rPr>
          <w:spacing w:val="-7"/>
          <w:sz w:val="28"/>
          <w:szCs w:val="28"/>
        </w:rPr>
        <w:t xml:space="preserve"> </w:t>
      </w:r>
      <w:r w:rsidRPr="008F7B69">
        <w:rPr>
          <w:spacing w:val="-2"/>
          <w:sz w:val="28"/>
          <w:szCs w:val="28"/>
        </w:rPr>
        <w:t>эндоскопов.</w:t>
      </w:r>
    </w:p>
    <w:p w:rsidR="001C0DB6" w:rsidRPr="008F7B69" w:rsidRDefault="00CD7011" w:rsidP="008F7B69">
      <w:pPr>
        <w:pStyle w:val="a9"/>
        <w:numPr>
          <w:ilvl w:val="0"/>
          <w:numId w:val="5"/>
        </w:numPr>
        <w:tabs>
          <w:tab w:val="left" w:pos="1318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pacing w:val="-2"/>
          <w:sz w:val="28"/>
          <w:szCs w:val="28"/>
        </w:rPr>
        <w:t>Выполнение</w:t>
      </w:r>
      <w:r w:rsidRPr="008F7B69">
        <w:rPr>
          <w:sz w:val="28"/>
          <w:szCs w:val="28"/>
        </w:rPr>
        <w:t xml:space="preserve"> </w:t>
      </w:r>
      <w:r w:rsidRPr="008F7B69">
        <w:rPr>
          <w:spacing w:val="-2"/>
          <w:sz w:val="28"/>
          <w:szCs w:val="28"/>
        </w:rPr>
        <w:t>требований</w:t>
      </w:r>
      <w:r w:rsidRPr="008F7B69">
        <w:rPr>
          <w:sz w:val="28"/>
          <w:szCs w:val="28"/>
        </w:rPr>
        <w:t xml:space="preserve"> </w:t>
      </w:r>
      <w:r w:rsidRPr="008F7B69">
        <w:rPr>
          <w:spacing w:val="-10"/>
          <w:sz w:val="28"/>
          <w:szCs w:val="28"/>
        </w:rPr>
        <w:t>к</w:t>
      </w:r>
      <w:r w:rsidRPr="008F7B69">
        <w:rPr>
          <w:sz w:val="28"/>
          <w:szCs w:val="28"/>
        </w:rPr>
        <w:t xml:space="preserve"> </w:t>
      </w:r>
      <w:r w:rsidRPr="008F7B69">
        <w:rPr>
          <w:spacing w:val="-2"/>
          <w:sz w:val="28"/>
          <w:szCs w:val="28"/>
        </w:rPr>
        <w:t>технологии</w:t>
      </w:r>
      <w:r w:rsidRPr="008F7B69">
        <w:rPr>
          <w:sz w:val="28"/>
          <w:szCs w:val="28"/>
        </w:rPr>
        <w:t xml:space="preserve"> </w:t>
      </w:r>
      <w:r w:rsidRPr="008F7B69">
        <w:rPr>
          <w:spacing w:val="-2"/>
          <w:sz w:val="28"/>
          <w:szCs w:val="28"/>
        </w:rPr>
        <w:t>обработки</w:t>
      </w:r>
      <w:r w:rsidRPr="008F7B69">
        <w:rPr>
          <w:sz w:val="28"/>
          <w:szCs w:val="28"/>
        </w:rPr>
        <w:t xml:space="preserve"> </w:t>
      </w:r>
      <w:r w:rsidRPr="008F7B69">
        <w:rPr>
          <w:spacing w:val="-2"/>
          <w:sz w:val="28"/>
          <w:szCs w:val="28"/>
        </w:rPr>
        <w:t>инструментов</w:t>
      </w:r>
      <w:r w:rsidRPr="008F7B69">
        <w:rPr>
          <w:sz w:val="28"/>
          <w:szCs w:val="28"/>
        </w:rPr>
        <w:t xml:space="preserve"> </w:t>
      </w:r>
      <w:r w:rsidRPr="008F7B69">
        <w:rPr>
          <w:spacing w:val="-10"/>
          <w:sz w:val="28"/>
          <w:szCs w:val="28"/>
        </w:rPr>
        <w:t xml:space="preserve">к </w:t>
      </w:r>
      <w:r w:rsidRPr="008F7B69">
        <w:rPr>
          <w:spacing w:val="-2"/>
          <w:sz w:val="28"/>
          <w:szCs w:val="28"/>
        </w:rPr>
        <w:t>эндоскопам.</w:t>
      </w:r>
    </w:p>
    <w:p w:rsidR="001C0DB6" w:rsidRPr="008F7B69" w:rsidRDefault="00CD7011" w:rsidP="008F7B69">
      <w:pPr>
        <w:pStyle w:val="a9"/>
        <w:numPr>
          <w:ilvl w:val="0"/>
          <w:numId w:val="5"/>
        </w:numPr>
        <w:tabs>
          <w:tab w:val="left" w:pos="1319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Кадровое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обеспечение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и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обучение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медицинских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работников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вопросам профилактики ИСМП в эндоскопии.</w:t>
      </w:r>
    </w:p>
    <w:p w:rsidR="001C0DB6" w:rsidRPr="008F7B69" w:rsidRDefault="00CD7011" w:rsidP="008F7B69">
      <w:pPr>
        <w:pStyle w:val="a4"/>
        <w:spacing w:line="276" w:lineRule="auto"/>
        <w:ind w:firstLine="709"/>
      </w:pPr>
      <w:r w:rsidRPr="008F7B69">
        <w:lastRenderedPageBreak/>
        <w:t>Для каждого блока системы эпидемиологической безопасности (СЭБ) предлагается свой чек-лист (таблица 1 приложения), состоящий из определенного количества контрольных показателей/факторов риска, оценка которых проводится исходя из альтернативных критериев соответствия или несоответствия требованиям действующих нормативных документов (СанПиН, СП) и/или методических указаний (МУ) (да, нет или в бальной системе).</w:t>
      </w:r>
    </w:p>
    <w:p w:rsidR="001C0DB6" w:rsidRPr="008F7B69" w:rsidRDefault="00CD7011" w:rsidP="008F7B69">
      <w:pPr>
        <w:spacing w:line="276" w:lineRule="auto"/>
        <w:ind w:firstLine="709"/>
        <w:jc w:val="both"/>
        <w:rPr>
          <w:sz w:val="28"/>
          <w:szCs w:val="28"/>
        </w:rPr>
      </w:pPr>
      <w:r w:rsidRPr="008F7B69">
        <w:rPr>
          <w:sz w:val="28"/>
          <w:szCs w:val="28"/>
        </w:rPr>
        <w:t>Чек-листы рекомендуется использовать для проведения внутреннего или внешнего аудита. В зависимости от цели аудита по чек - листам можно получить следующие данные о разделе обеспечения эпидемиологической безопасности эндоскопических вмешательств в МО:</w:t>
      </w:r>
    </w:p>
    <w:p w:rsidR="001C0DB6" w:rsidRPr="008F7B69" w:rsidRDefault="00CD7011" w:rsidP="008F7B69">
      <w:pPr>
        <w:pStyle w:val="a9"/>
        <w:numPr>
          <w:ilvl w:val="0"/>
          <w:numId w:val="4"/>
        </w:numPr>
        <w:tabs>
          <w:tab w:val="left" w:pos="1353"/>
          <w:tab w:val="left" w:pos="1355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определить процент соответствия контрольных показателей каждого из семи блоков СЭБ медицинской организации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требованиям пунктов нормативных документов и методических указаний, указанных в столбце 3 таблицы №1 приложения;</w:t>
      </w:r>
    </w:p>
    <w:p w:rsidR="001C0DB6" w:rsidRPr="008F7B69" w:rsidRDefault="00CD7011" w:rsidP="008F7B69">
      <w:pPr>
        <w:pStyle w:val="a9"/>
        <w:numPr>
          <w:ilvl w:val="0"/>
          <w:numId w:val="4"/>
        </w:numPr>
        <w:tabs>
          <w:tab w:val="left" w:pos="1353"/>
          <w:tab w:val="left" w:pos="1355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оценить уровень эпидемиологической безопасности эндоскопических вмешательств (низкий, средний, высокий) с использованием интегральных показателей;</w:t>
      </w:r>
    </w:p>
    <w:p w:rsidR="001C0DB6" w:rsidRPr="008F7B69" w:rsidRDefault="00CD7011" w:rsidP="008F7B69">
      <w:pPr>
        <w:pStyle w:val="a9"/>
        <w:numPr>
          <w:ilvl w:val="0"/>
          <w:numId w:val="4"/>
        </w:numPr>
        <w:tabs>
          <w:tab w:val="left" w:pos="1353"/>
          <w:tab w:val="left" w:pos="1355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оценить значимость контрольных показателей, несоответствующих требованиям СанПиН, СП и МУ, по матрице оценки риска для составления и обоснования рейтинга корректирующих мер.</w:t>
      </w:r>
    </w:p>
    <w:p w:rsidR="001C0DB6" w:rsidRPr="008F7B69" w:rsidRDefault="00CD7011" w:rsidP="008F7B69">
      <w:pPr>
        <w:pStyle w:val="a4"/>
        <w:spacing w:line="276" w:lineRule="auto"/>
        <w:ind w:firstLine="709"/>
        <w:rPr>
          <w:b/>
        </w:rPr>
      </w:pPr>
      <w:r w:rsidRPr="008F7B69">
        <w:rPr>
          <w:b/>
        </w:rPr>
        <w:t>Алгоритмы</w:t>
      </w:r>
      <w:r w:rsidRPr="008F7B69">
        <w:rPr>
          <w:b/>
          <w:spacing w:val="-7"/>
        </w:rPr>
        <w:t xml:space="preserve"> </w:t>
      </w:r>
      <w:r w:rsidRPr="008F7B69">
        <w:rPr>
          <w:b/>
        </w:rPr>
        <w:t>получения</w:t>
      </w:r>
      <w:r w:rsidRPr="008F7B69">
        <w:rPr>
          <w:b/>
          <w:spacing w:val="-6"/>
        </w:rPr>
        <w:t xml:space="preserve"> </w:t>
      </w:r>
      <w:r w:rsidRPr="008F7B69">
        <w:rPr>
          <w:b/>
        </w:rPr>
        <w:t>указанных</w:t>
      </w:r>
      <w:r w:rsidRPr="008F7B69">
        <w:rPr>
          <w:b/>
          <w:spacing w:val="-5"/>
        </w:rPr>
        <w:t xml:space="preserve"> </w:t>
      </w:r>
      <w:r w:rsidRPr="008F7B69">
        <w:rPr>
          <w:b/>
        </w:rPr>
        <w:t>показателей</w:t>
      </w:r>
      <w:r w:rsidRPr="008F7B69">
        <w:rPr>
          <w:b/>
          <w:spacing w:val="-5"/>
        </w:rPr>
        <w:t xml:space="preserve"> </w:t>
      </w:r>
      <w:r w:rsidRPr="008F7B69">
        <w:rPr>
          <w:b/>
        </w:rPr>
        <w:t>представлены</w:t>
      </w:r>
      <w:r w:rsidRPr="008F7B69">
        <w:rPr>
          <w:b/>
          <w:spacing w:val="-6"/>
        </w:rPr>
        <w:t xml:space="preserve"> </w:t>
      </w:r>
      <w:r w:rsidRPr="008F7B69">
        <w:rPr>
          <w:b/>
        </w:rPr>
        <w:t>в</w:t>
      </w:r>
      <w:r w:rsidRPr="008F7B69">
        <w:rPr>
          <w:b/>
          <w:spacing w:val="-7"/>
        </w:rPr>
        <w:t xml:space="preserve"> </w:t>
      </w:r>
      <w:r w:rsidRPr="008F7B69">
        <w:rPr>
          <w:b/>
        </w:rPr>
        <w:t xml:space="preserve">разделах </w:t>
      </w:r>
      <w:r w:rsidRPr="008F7B69">
        <w:rPr>
          <w:b/>
          <w:spacing w:val="-5"/>
        </w:rPr>
        <w:t>IV-</w:t>
      </w:r>
      <w:r w:rsidRPr="008F7B69">
        <w:rPr>
          <w:b/>
        </w:rPr>
        <w:t xml:space="preserve"> </w:t>
      </w:r>
      <w:r w:rsidRPr="008F7B69">
        <w:rPr>
          <w:b/>
          <w:spacing w:val="-5"/>
        </w:rPr>
        <w:t>VI.</w:t>
      </w:r>
    </w:p>
    <w:p w:rsidR="001C0DB6" w:rsidRPr="008F7B69" w:rsidRDefault="00CD7011" w:rsidP="008F7B69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8F7B69">
        <w:rPr>
          <w:sz w:val="28"/>
          <w:szCs w:val="28"/>
        </w:rPr>
        <w:tab/>
        <w:t>Аудит</w:t>
      </w:r>
      <w:r w:rsidRPr="008F7B69">
        <w:rPr>
          <w:spacing w:val="63"/>
          <w:sz w:val="28"/>
          <w:szCs w:val="28"/>
        </w:rPr>
        <w:t xml:space="preserve"> </w:t>
      </w:r>
      <w:r w:rsidRPr="008F7B69">
        <w:rPr>
          <w:sz w:val="28"/>
          <w:szCs w:val="28"/>
        </w:rPr>
        <w:t>проводится</w:t>
      </w:r>
      <w:r w:rsidRPr="008F7B69">
        <w:rPr>
          <w:spacing w:val="62"/>
          <w:sz w:val="28"/>
          <w:szCs w:val="28"/>
        </w:rPr>
        <w:t xml:space="preserve"> </w:t>
      </w:r>
      <w:r w:rsidRPr="008F7B69">
        <w:rPr>
          <w:sz w:val="28"/>
          <w:szCs w:val="28"/>
        </w:rPr>
        <w:t>для</w:t>
      </w:r>
      <w:r w:rsidRPr="008F7B69">
        <w:rPr>
          <w:spacing w:val="63"/>
          <w:sz w:val="28"/>
          <w:szCs w:val="28"/>
        </w:rPr>
        <w:t xml:space="preserve"> </w:t>
      </w:r>
      <w:r w:rsidRPr="008F7B69">
        <w:rPr>
          <w:spacing w:val="-2"/>
          <w:sz w:val="28"/>
          <w:szCs w:val="28"/>
        </w:rPr>
        <w:t xml:space="preserve">оценки эффективности </w:t>
      </w:r>
      <w:r w:rsidRPr="008F7B69">
        <w:rPr>
          <w:sz w:val="28"/>
          <w:szCs w:val="28"/>
        </w:rPr>
        <w:t>СЭБ</w:t>
      </w:r>
      <w:r w:rsidRPr="008F7B69">
        <w:rPr>
          <w:spacing w:val="63"/>
          <w:sz w:val="28"/>
          <w:szCs w:val="28"/>
        </w:rPr>
        <w:t xml:space="preserve"> </w:t>
      </w:r>
      <w:r w:rsidRPr="008F7B69">
        <w:rPr>
          <w:spacing w:val="-2"/>
          <w:sz w:val="28"/>
          <w:szCs w:val="28"/>
        </w:rPr>
        <w:t xml:space="preserve">эндоскопических </w:t>
      </w:r>
      <w:r w:rsidRPr="008F7B69">
        <w:rPr>
          <w:sz w:val="28"/>
          <w:szCs w:val="28"/>
        </w:rPr>
        <w:t>вмешательств в рамках производственного контроля или внутреннего контроля качества оказания медицинской помощи (раздел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эпидемиологическая безопасность).</w:t>
      </w:r>
    </w:p>
    <w:p w:rsidR="001C0DB6" w:rsidRPr="008F7B69" w:rsidRDefault="00CD7011" w:rsidP="008F7B69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8F7B69">
        <w:rPr>
          <w:sz w:val="28"/>
          <w:szCs w:val="28"/>
        </w:rPr>
        <w:t>Базовый уровень эпидемиологической безопасности эндоскопических вмешательств рекомендуется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определять ежегодно с использованием интегральных показателей и оценкой контрольных показателей по матрице оценки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риска.</w:t>
      </w:r>
      <w:r w:rsidRPr="008F7B69">
        <w:rPr>
          <w:spacing w:val="40"/>
          <w:sz w:val="28"/>
          <w:szCs w:val="28"/>
        </w:rPr>
        <w:t xml:space="preserve"> </w:t>
      </w:r>
      <w:r w:rsidR="008F7B69">
        <w:rPr>
          <w:spacing w:val="40"/>
          <w:sz w:val="28"/>
          <w:szCs w:val="28"/>
        </w:rPr>
        <w:br/>
      </w:r>
      <w:r w:rsidRPr="008F7B69">
        <w:rPr>
          <w:sz w:val="28"/>
          <w:szCs w:val="28"/>
        </w:rPr>
        <w:t>По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итогам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аудита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составляется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(актуализируется)</w:t>
      </w:r>
      <w:r w:rsidRPr="008F7B69">
        <w:rPr>
          <w:spacing w:val="80"/>
          <w:w w:val="150"/>
          <w:sz w:val="28"/>
          <w:szCs w:val="28"/>
        </w:rPr>
        <w:t xml:space="preserve"> </w:t>
      </w:r>
      <w:r w:rsidRPr="008F7B69">
        <w:rPr>
          <w:sz w:val="28"/>
          <w:szCs w:val="28"/>
        </w:rPr>
        <w:t xml:space="preserve">программа (план) мероприятий по повышению эффективности СЭБ </w:t>
      </w:r>
      <w:r w:rsidR="008F7B69">
        <w:rPr>
          <w:sz w:val="28"/>
          <w:szCs w:val="28"/>
        </w:rPr>
        <w:br/>
      </w:r>
      <w:r w:rsidRPr="008F7B69">
        <w:rPr>
          <w:sz w:val="28"/>
          <w:szCs w:val="28"/>
        </w:rPr>
        <w:t>с обоснованным рейтингом корректирующих мер.</w:t>
      </w:r>
    </w:p>
    <w:p w:rsidR="001C0DB6" w:rsidRPr="008F7B69" w:rsidRDefault="00CD7011" w:rsidP="008F7B69">
      <w:pPr>
        <w:pStyle w:val="a4"/>
        <w:spacing w:line="276" w:lineRule="auto"/>
        <w:ind w:firstLine="709"/>
      </w:pPr>
      <w:r w:rsidRPr="008F7B69">
        <w:t>При рутинном контроле выполнения программы (плана) можно ограничиться</w:t>
      </w:r>
      <w:r w:rsidRPr="008F7B69">
        <w:rPr>
          <w:spacing w:val="40"/>
        </w:rPr>
        <w:t xml:space="preserve"> </w:t>
      </w:r>
      <w:r w:rsidRPr="008F7B69">
        <w:t>определением соответствия контрольных показателей каждого из семи блоков СЭБ медицинской организации</w:t>
      </w:r>
      <w:r w:rsidRPr="008F7B69">
        <w:rPr>
          <w:spacing w:val="40"/>
        </w:rPr>
        <w:t xml:space="preserve"> </w:t>
      </w:r>
      <w:r w:rsidRPr="008F7B69">
        <w:t>требованиям пунктов нормативных документов и методических указаний с оценкой значимости несоответствующих показателей по матрице риска или без нее. Рекомендации по результатам аудита отражаются в комплексном плане.</w:t>
      </w:r>
    </w:p>
    <w:p w:rsidR="001C0DB6" w:rsidRPr="008F7B69" w:rsidRDefault="00CD7011" w:rsidP="008F7B69">
      <w:pPr>
        <w:pStyle w:val="a4"/>
        <w:spacing w:line="276" w:lineRule="auto"/>
        <w:ind w:firstLine="709"/>
      </w:pPr>
      <w:r w:rsidRPr="008F7B69">
        <w:t xml:space="preserve">Срез базового уровня эпидемиологической безопасности эндоскопических вмешательств в медицинских организациях </w:t>
      </w:r>
      <w:r w:rsidRPr="008F7B69">
        <w:lastRenderedPageBreak/>
        <w:t>определенной административной территории позволит разработать обоснованную региональную Программу по снижению рисков инфицирования пациентов при проведении нестерильных эндоскопических вмешательств.</w:t>
      </w:r>
    </w:p>
    <w:p w:rsidR="001C0DB6" w:rsidRPr="008F7B69" w:rsidRDefault="00CD7011" w:rsidP="008F7B69">
      <w:pPr>
        <w:pStyle w:val="1"/>
        <w:tabs>
          <w:tab w:val="left" w:pos="2870"/>
          <w:tab w:val="left" w:pos="3180"/>
        </w:tabs>
        <w:spacing w:line="276" w:lineRule="auto"/>
        <w:ind w:left="0" w:firstLine="709"/>
        <w:jc w:val="both"/>
        <w:rPr>
          <w:b w:val="0"/>
        </w:rPr>
      </w:pPr>
      <w:r w:rsidRPr="008F7B69">
        <w:t>Алгоритм оценки блоков СЭБ по альтернативным показателям соответствия контрольных показателей требованиям</w:t>
      </w:r>
      <w:r w:rsidRPr="008F7B69">
        <w:rPr>
          <w:spacing w:val="-10"/>
        </w:rPr>
        <w:t xml:space="preserve"> </w:t>
      </w:r>
      <w:r w:rsidRPr="008F7B69">
        <w:t>нормативных</w:t>
      </w:r>
      <w:r w:rsidRPr="008F7B69">
        <w:rPr>
          <w:spacing w:val="-9"/>
        </w:rPr>
        <w:t xml:space="preserve"> </w:t>
      </w:r>
      <w:r w:rsidRPr="008F7B69">
        <w:t>документов</w:t>
      </w:r>
      <w:r w:rsidRPr="008F7B69">
        <w:rPr>
          <w:spacing w:val="-11"/>
        </w:rPr>
        <w:t xml:space="preserve"> </w:t>
      </w:r>
      <w:r w:rsidRPr="008F7B69">
        <w:t>и</w:t>
      </w:r>
      <w:r w:rsidRPr="008F7B69">
        <w:rPr>
          <w:spacing w:val="-11"/>
        </w:rPr>
        <w:t xml:space="preserve"> </w:t>
      </w:r>
      <w:r w:rsidRPr="008F7B69">
        <w:t xml:space="preserve">методических </w:t>
      </w:r>
      <w:r w:rsidRPr="008F7B69">
        <w:rPr>
          <w:b w:val="0"/>
          <w:spacing w:val="-2"/>
        </w:rPr>
        <w:t>рекомендаций</w:t>
      </w:r>
    </w:p>
    <w:p w:rsidR="001C0DB6" w:rsidRPr="008F7B69" w:rsidRDefault="00CD7011" w:rsidP="008F7B69">
      <w:pPr>
        <w:pStyle w:val="a9"/>
        <w:numPr>
          <w:ilvl w:val="0"/>
          <w:numId w:val="4"/>
        </w:numPr>
        <w:tabs>
          <w:tab w:val="left" w:pos="1494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В столбце 4 каждого чек-листа (таблица №1 приложения) необходимо отметить соответствие контрольных показателей требованиям нормативных документов и методических указаний по альтернативному показателю соответствия:</w:t>
      </w:r>
    </w:p>
    <w:p w:rsidR="001C0DB6" w:rsidRPr="008F7B69" w:rsidRDefault="00CD7011" w:rsidP="008F7B69">
      <w:pPr>
        <w:pStyle w:val="a9"/>
        <w:numPr>
          <w:ilvl w:val="1"/>
          <w:numId w:val="4"/>
        </w:numPr>
        <w:tabs>
          <w:tab w:val="left" w:pos="1853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полное</w:t>
      </w:r>
      <w:r w:rsidRPr="008F7B69">
        <w:rPr>
          <w:spacing w:val="-9"/>
          <w:sz w:val="28"/>
          <w:szCs w:val="28"/>
        </w:rPr>
        <w:t xml:space="preserve"> </w:t>
      </w:r>
      <w:r w:rsidRPr="008F7B69">
        <w:rPr>
          <w:sz w:val="28"/>
          <w:szCs w:val="28"/>
        </w:rPr>
        <w:t>соответствие</w:t>
      </w:r>
      <w:r w:rsidRPr="008F7B69">
        <w:rPr>
          <w:spacing w:val="-6"/>
          <w:sz w:val="28"/>
          <w:szCs w:val="28"/>
        </w:rPr>
        <w:t xml:space="preserve"> </w:t>
      </w:r>
      <w:r w:rsidRPr="008F7B69">
        <w:rPr>
          <w:sz w:val="28"/>
          <w:szCs w:val="28"/>
        </w:rPr>
        <w:t>-</w:t>
      </w:r>
      <w:r w:rsidRPr="008F7B69">
        <w:rPr>
          <w:spacing w:val="-7"/>
          <w:sz w:val="28"/>
          <w:szCs w:val="28"/>
        </w:rPr>
        <w:t xml:space="preserve"> </w:t>
      </w:r>
      <w:r w:rsidRPr="008F7B69">
        <w:rPr>
          <w:spacing w:val="-5"/>
          <w:sz w:val="28"/>
          <w:szCs w:val="28"/>
        </w:rPr>
        <w:t>да,</w:t>
      </w:r>
    </w:p>
    <w:p w:rsidR="001C0DB6" w:rsidRPr="008F7B69" w:rsidRDefault="00CD7011" w:rsidP="008F7B69">
      <w:pPr>
        <w:pStyle w:val="a9"/>
        <w:numPr>
          <w:ilvl w:val="1"/>
          <w:numId w:val="4"/>
        </w:numPr>
        <w:tabs>
          <w:tab w:val="left" w:pos="1853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неполное</w:t>
      </w:r>
      <w:r w:rsidRPr="008F7B69">
        <w:rPr>
          <w:spacing w:val="-7"/>
          <w:sz w:val="28"/>
          <w:szCs w:val="28"/>
        </w:rPr>
        <w:t xml:space="preserve"> </w:t>
      </w:r>
      <w:r w:rsidRPr="008F7B69">
        <w:rPr>
          <w:sz w:val="28"/>
          <w:szCs w:val="28"/>
        </w:rPr>
        <w:t>соответствие</w:t>
      </w:r>
      <w:r w:rsidRPr="008F7B69">
        <w:rPr>
          <w:spacing w:val="-5"/>
          <w:sz w:val="28"/>
          <w:szCs w:val="28"/>
        </w:rPr>
        <w:t xml:space="preserve"> </w:t>
      </w:r>
      <w:r w:rsidRPr="008F7B69">
        <w:rPr>
          <w:sz w:val="28"/>
          <w:szCs w:val="28"/>
        </w:rPr>
        <w:t>или</w:t>
      </w:r>
      <w:r w:rsidRPr="008F7B69">
        <w:rPr>
          <w:spacing w:val="-9"/>
          <w:sz w:val="28"/>
          <w:szCs w:val="28"/>
        </w:rPr>
        <w:t xml:space="preserve"> </w:t>
      </w:r>
      <w:r w:rsidRPr="008F7B69">
        <w:rPr>
          <w:sz w:val="28"/>
          <w:szCs w:val="28"/>
        </w:rPr>
        <w:t>несоответствие</w:t>
      </w:r>
      <w:r w:rsidRPr="008F7B69">
        <w:rPr>
          <w:spacing w:val="-3"/>
          <w:sz w:val="28"/>
          <w:szCs w:val="28"/>
        </w:rPr>
        <w:t xml:space="preserve"> </w:t>
      </w:r>
      <w:r w:rsidRPr="008F7B69">
        <w:rPr>
          <w:sz w:val="28"/>
          <w:szCs w:val="28"/>
        </w:rPr>
        <w:t>–</w:t>
      </w:r>
      <w:r w:rsidRPr="008F7B69">
        <w:rPr>
          <w:spacing w:val="-7"/>
          <w:sz w:val="28"/>
          <w:szCs w:val="28"/>
        </w:rPr>
        <w:t xml:space="preserve"> </w:t>
      </w:r>
      <w:r w:rsidRPr="008F7B69">
        <w:rPr>
          <w:spacing w:val="-4"/>
          <w:sz w:val="28"/>
          <w:szCs w:val="28"/>
        </w:rPr>
        <w:t>нет.</w:t>
      </w:r>
    </w:p>
    <w:p w:rsidR="001C0DB6" w:rsidRPr="008F7B69" w:rsidRDefault="00CD7011" w:rsidP="008F7B69">
      <w:pPr>
        <w:pStyle w:val="a9"/>
        <w:numPr>
          <w:ilvl w:val="0"/>
          <w:numId w:val="4"/>
        </w:numPr>
        <w:tabs>
          <w:tab w:val="left" w:pos="1493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В</w:t>
      </w:r>
      <w:r w:rsidRPr="008F7B69">
        <w:rPr>
          <w:spacing w:val="-2"/>
          <w:sz w:val="28"/>
          <w:szCs w:val="28"/>
        </w:rPr>
        <w:t xml:space="preserve"> </w:t>
      </w:r>
      <w:r w:rsidRPr="008F7B69">
        <w:rPr>
          <w:sz w:val="28"/>
          <w:szCs w:val="28"/>
        </w:rPr>
        <w:t>графе</w:t>
      </w:r>
      <w:r w:rsidRPr="008F7B69">
        <w:rPr>
          <w:spacing w:val="-2"/>
          <w:sz w:val="28"/>
          <w:szCs w:val="28"/>
        </w:rPr>
        <w:t xml:space="preserve"> </w:t>
      </w:r>
      <w:r w:rsidRPr="008F7B69">
        <w:rPr>
          <w:sz w:val="28"/>
          <w:szCs w:val="28"/>
        </w:rPr>
        <w:t>ИТОГО</w:t>
      </w:r>
      <w:r w:rsidRPr="008F7B69">
        <w:rPr>
          <w:spacing w:val="-1"/>
          <w:sz w:val="28"/>
          <w:szCs w:val="28"/>
        </w:rPr>
        <w:t xml:space="preserve"> </w:t>
      </w:r>
      <w:r w:rsidRPr="008F7B69">
        <w:rPr>
          <w:sz w:val="28"/>
          <w:szCs w:val="28"/>
        </w:rPr>
        <w:t>указывается</w:t>
      </w:r>
      <w:r w:rsidRPr="008F7B69">
        <w:rPr>
          <w:spacing w:val="63"/>
          <w:sz w:val="28"/>
          <w:szCs w:val="28"/>
        </w:rPr>
        <w:t xml:space="preserve"> </w:t>
      </w:r>
      <w:r w:rsidRPr="008F7B69">
        <w:rPr>
          <w:sz w:val="28"/>
          <w:szCs w:val="28"/>
        </w:rPr>
        <w:t xml:space="preserve">% </w:t>
      </w:r>
      <w:r w:rsidRPr="008F7B69">
        <w:rPr>
          <w:spacing w:val="-2"/>
          <w:sz w:val="28"/>
          <w:szCs w:val="28"/>
        </w:rPr>
        <w:t>соответствия.</w:t>
      </w:r>
    </w:p>
    <w:p w:rsidR="001C0DB6" w:rsidRPr="008F7B69" w:rsidRDefault="00CD7011" w:rsidP="008F7B69">
      <w:pPr>
        <w:pStyle w:val="a4"/>
        <w:spacing w:line="276" w:lineRule="auto"/>
        <w:ind w:firstLine="709"/>
      </w:pPr>
      <w:r w:rsidRPr="008F7B69">
        <w:t>Полученные показатели рекомендуется отслеживать в динамике. При необходимости разработать комплекс корректирующих мер.</w:t>
      </w:r>
    </w:p>
    <w:p w:rsidR="001C0DB6" w:rsidRPr="008F7B69" w:rsidRDefault="00CD7011" w:rsidP="008F7B69">
      <w:pPr>
        <w:pStyle w:val="1"/>
        <w:tabs>
          <w:tab w:val="left" w:pos="3101"/>
          <w:tab w:val="left" w:pos="3420"/>
        </w:tabs>
        <w:spacing w:line="276" w:lineRule="auto"/>
        <w:ind w:left="0" w:firstLine="709"/>
        <w:jc w:val="both"/>
      </w:pPr>
      <w:r w:rsidRPr="008F7B69">
        <w:t>Алгоритм</w:t>
      </w:r>
      <w:r w:rsidRPr="008F7B69">
        <w:rPr>
          <w:spacing w:val="-12"/>
        </w:rPr>
        <w:t xml:space="preserve"> </w:t>
      </w:r>
      <w:r w:rsidRPr="008F7B69">
        <w:t>определения</w:t>
      </w:r>
      <w:r w:rsidRPr="008F7B69">
        <w:rPr>
          <w:spacing w:val="-11"/>
        </w:rPr>
        <w:t xml:space="preserve"> </w:t>
      </w:r>
      <w:r w:rsidRPr="008F7B69">
        <w:t>уровня</w:t>
      </w:r>
      <w:r w:rsidRPr="008F7B69">
        <w:rPr>
          <w:spacing w:val="-8"/>
        </w:rPr>
        <w:t xml:space="preserve"> </w:t>
      </w:r>
      <w:r w:rsidRPr="008F7B69">
        <w:t xml:space="preserve">эпидемиологической безопасности эндоскопических вмешательств </w:t>
      </w:r>
      <w:r w:rsidR="008F7B69">
        <w:br/>
      </w:r>
      <w:r w:rsidRPr="008F7B69">
        <w:t>с использованием</w:t>
      </w:r>
      <w:r w:rsidRPr="008F7B69">
        <w:rPr>
          <w:spacing w:val="-10"/>
        </w:rPr>
        <w:t xml:space="preserve"> </w:t>
      </w:r>
      <w:r w:rsidRPr="008F7B69">
        <w:t>интегральных</w:t>
      </w:r>
      <w:r w:rsidRPr="008F7B69">
        <w:rPr>
          <w:spacing w:val="-9"/>
        </w:rPr>
        <w:t xml:space="preserve"> </w:t>
      </w:r>
      <w:r w:rsidRPr="008F7B69">
        <w:rPr>
          <w:spacing w:val="-2"/>
        </w:rPr>
        <w:t>показателей</w:t>
      </w:r>
    </w:p>
    <w:p w:rsidR="001C0DB6" w:rsidRPr="008F7B69" w:rsidRDefault="00CD7011" w:rsidP="008F7B69">
      <w:pPr>
        <w:pStyle w:val="a9"/>
        <w:numPr>
          <w:ilvl w:val="0"/>
          <w:numId w:val="3"/>
        </w:numPr>
        <w:tabs>
          <w:tab w:val="left" w:pos="1430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 xml:space="preserve">Провести количественную оценку (в баллах) каждого контрольно параметра в семи блоках СЭБ </w:t>
      </w:r>
      <w:r w:rsidR="008F7B69">
        <w:rPr>
          <w:sz w:val="28"/>
          <w:szCs w:val="28"/>
        </w:rPr>
        <w:br/>
      </w:r>
      <w:r w:rsidRPr="008F7B69">
        <w:rPr>
          <w:sz w:val="28"/>
          <w:szCs w:val="28"/>
        </w:rPr>
        <w:t>по альтернативному показателю их соответствия/несоответствия нормативным документам и методическим рекомендациям:</w:t>
      </w:r>
    </w:p>
    <w:p w:rsidR="001C0DB6" w:rsidRPr="008F7B69" w:rsidRDefault="00CD7011" w:rsidP="008F7B69">
      <w:pPr>
        <w:pStyle w:val="a9"/>
        <w:numPr>
          <w:ilvl w:val="1"/>
          <w:numId w:val="3"/>
        </w:numPr>
        <w:tabs>
          <w:tab w:val="left" w:pos="2149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«полное</w:t>
      </w:r>
      <w:r w:rsidRPr="008F7B69">
        <w:rPr>
          <w:spacing w:val="-6"/>
          <w:sz w:val="28"/>
          <w:szCs w:val="28"/>
        </w:rPr>
        <w:t xml:space="preserve"> </w:t>
      </w:r>
      <w:r w:rsidRPr="008F7B69">
        <w:rPr>
          <w:sz w:val="28"/>
          <w:szCs w:val="28"/>
        </w:rPr>
        <w:t>соответствие»</w:t>
      </w:r>
      <w:r w:rsidRPr="008F7B69">
        <w:rPr>
          <w:spacing w:val="-1"/>
          <w:sz w:val="28"/>
          <w:szCs w:val="28"/>
        </w:rPr>
        <w:t xml:space="preserve"> </w:t>
      </w:r>
      <w:r w:rsidRPr="008F7B69">
        <w:rPr>
          <w:sz w:val="28"/>
          <w:szCs w:val="28"/>
        </w:rPr>
        <w:t>-</w:t>
      </w:r>
      <w:r w:rsidRPr="008F7B69">
        <w:rPr>
          <w:spacing w:val="-8"/>
          <w:sz w:val="28"/>
          <w:szCs w:val="28"/>
        </w:rPr>
        <w:t xml:space="preserve"> </w:t>
      </w:r>
      <w:r w:rsidRPr="008F7B69">
        <w:rPr>
          <w:sz w:val="28"/>
          <w:szCs w:val="28"/>
        </w:rPr>
        <w:t>3</w:t>
      </w:r>
      <w:r w:rsidRPr="008F7B69">
        <w:rPr>
          <w:spacing w:val="-4"/>
          <w:sz w:val="28"/>
          <w:szCs w:val="28"/>
        </w:rPr>
        <w:t xml:space="preserve"> </w:t>
      </w:r>
      <w:r w:rsidRPr="008F7B69">
        <w:rPr>
          <w:spacing w:val="-2"/>
          <w:sz w:val="28"/>
          <w:szCs w:val="28"/>
        </w:rPr>
        <w:t>балла;</w:t>
      </w:r>
    </w:p>
    <w:p w:rsidR="001C0DB6" w:rsidRPr="008F7B69" w:rsidRDefault="00CD7011" w:rsidP="008F7B69">
      <w:pPr>
        <w:pStyle w:val="a9"/>
        <w:numPr>
          <w:ilvl w:val="1"/>
          <w:numId w:val="3"/>
        </w:numPr>
        <w:tabs>
          <w:tab w:val="left" w:pos="2150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«несоответствие или неполное соответствие» - 0 баллов. Промежуточная оценка параметра не допускается. Внести</w:t>
      </w:r>
      <w:r w:rsidRPr="008F7B69">
        <w:rPr>
          <w:spacing w:val="5"/>
          <w:sz w:val="28"/>
          <w:szCs w:val="28"/>
        </w:rPr>
        <w:t xml:space="preserve"> </w:t>
      </w:r>
      <w:r w:rsidRPr="008F7B69">
        <w:rPr>
          <w:sz w:val="28"/>
          <w:szCs w:val="28"/>
        </w:rPr>
        <w:t>оценку</w:t>
      </w:r>
      <w:r w:rsidRPr="008F7B69">
        <w:rPr>
          <w:spacing w:val="10"/>
          <w:sz w:val="28"/>
          <w:szCs w:val="28"/>
        </w:rPr>
        <w:t xml:space="preserve"> </w:t>
      </w:r>
      <w:r w:rsidRPr="008F7B69">
        <w:rPr>
          <w:sz w:val="28"/>
          <w:szCs w:val="28"/>
        </w:rPr>
        <w:t>каждого</w:t>
      </w:r>
      <w:r w:rsidRPr="008F7B69">
        <w:rPr>
          <w:spacing w:val="9"/>
          <w:sz w:val="28"/>
          <w:szCs w:val="28"/>
        </w:rPr>
        <w:t xml:space="preserve"> </w:t>
      </w:r>
      <w:r w:rsidRPr="008F7B69">
        <w:rPr>
          <w:sz w:val="28"/>
          <w:szCs w:val="28"/>
        </w:rPr>
        <w:t>показателя</w:t>
      </w:r>
      <w:r w:rsidRPr="008F7B69">
        <w:rPr>
          <w:spacing w:val="10"/>
          <w:sz w:val="28"/>
          <w:szCs w:val="28"/>
        </w:rPr>
        <w:t xml:space="preserve"> </w:t>
      </w:r>
      <w:r w:rsidRPr="008F7B69">
        <w:rPr>
          <w:sz w:val="28"/>
          <w:szCs w:val="28"/>
        </w:rPr>
        <w:t>в</w:t>
      </w:r>
      <w:r w:rsidRPr="008F7B69">
        <w:rPr>
          <w:spacing w:val="9"/>
          <w:sz w:val="28"/>
          <w:szCs w:val="28"/>
        </w:rPr>
        <w:t xml:space="preserve"> </w:t>
      </w:r>
      <w:r w:rsidRPr="008F7B69">
        <w:rPr>
          <w:sz w:val="28"/>
          <w:szCs w:val="28"/>
        </w:rPr>
        <w:t>баллах</w:t>
      </w:r>
      <w:r w:rsidRPr="008F7B69">
        <w:rPr>
          <w:spacing w:val="10"/>
          <w:sz w:val="28"/>
          <w:szCs w:val="28"/>
        </w:rPr>
        <w:t xml:space="preserve"> </w:t>
      </w:r>
      <w:r w:rsidRPr="008F7B69">
        <w:rPr>
          <w:sz w:val="28"/>
          <w:szCs w:val="28"/>
        </w:rPr>
        <w:t>в</w:t>
      </w:r>
      <w:r w:rsidRPr="008F7B69">
        <w:rPr>
          <w:spacing w:val="10"/>
          <w:sz w:val="28"/>
          <w:szCs w:val="28"/>
        </w:rPr>
        <w:t xml:space="preserve"> </w:t>
      </w:r>
      <w:r w:rsidRPr="008F7B69">
        <w:rPr>
          <w:sz w:val="28"/>
          <w:szCs w:val="28"/>
        </w:rPr>
        <w:t>столбец</w:t>
      </w:r>
      <w:r w:rsidRPr="008F7B69">
        <w:rPr>
          <w:spacing w:val="7"/>
          <w:sz w:val="28"/>
          <w:szCs w:val="28"/>
        </w:rPr>
        <w:t xml:space="preserve"> </w:t>
      </w:r>
      <w:r w:rsidRPr="008F7B69">
        <w:rPr>
          <w:sz w:val="28"/>
          <w:szCs w:val="28"/>
        </w:rPr>
        <w:t>4</w:t>
      </w:r>
      <w:r w:rsidRPr="008F7B69">
        <w:rPr>
          <w:spacing w:val="11"/>
          <w:sz w:val="28"/>
          <w:szCs w:val="28"/>
        </w:rPr>
        <w:t xml:space="preserve"> </w:t>
      </w:r>
      <w:r w:rsidRPr="008F7B69">
        <w:rPr>
          <w:spacing w:val="-2"/>
          <w:sz w:val="28"/>
          <w:szCs w:val="28"/>
        </w:rPr>
        <w:t xml:space="preserve">таблицы </w:t>
      </w:r>
      <w:r w:rsidRPr="008F7B69">
        <w:rPr>
          <w:sz w:val="28"/>
          <w:szCs w:val="28"/>
        </w:rPr>
        <w:t>№1</w:t>
      </w:r>
      <w:r w:rsidRPr="008F7B69">
        <w:rPr>
          <w:spacing w:val="-2"/>
          <w:sz w:val="28"/>
          <w:szCs w:val="28"/>
        </w:rPr>
        <w:t xml:space="preserve"> приложения.</w:t>
      </w:r>
    </w:p>
    <w:p w:rsidR="001C0DB6" w:rsidRPr="008F7B69" w:rsidRDefault="00CD7011" w:rsidP="008F7B69">
      <w:pPr>
        <w:pStyle w:val="a9"/>
        <w:numPr>
          <w:ilvl w:val="0"/>
          <w:numId w:val="3"/>
        </w:numPr>
        <w:tabs>
          <w:tab w:val="left" w:pos="1428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Суммировать</w:t>
      </w:r>
      <w:r w:rsidRPr="008F7B69">
        <w:rPr>
          <w:spacing w:val="-6"/>
          <w:sz w:val="28"/>
          <w:szCs w:val="28"/>
        </w:rPr>
        <w:t xml:space="preserve"> </w:t>
      </w:r>
      <w:r w:rsidRPr="008F7B69">
        <w:rPr>
          <w:sz w:val="28"/>
          <w:szCs w:val="28"/>
        </w:rPr>
        <w:t>баллы</w:t>
      </w:r>
      <w:r w:rsidRPr="008F7B69">
        <w:rPr>
          <w:spacing w:val="-6"/>
          <w:sz w:val="28"/>
          <w:szCs w:val="28"/>
        </w:rPr>
        <w:t xml:space="preserve"> </w:t>
      </w:r>
      <w:r w:rsidRPr="008F7B69">
        <w:rPr>
          <w:sz w:val="28"/>
          <w:szCs w:val="28"/>
        </w:rPr>
        <w:t>по</w:t>
      </w:r>
      <w:r w:rsidRPr="008F7B69">
        <w:rPr>
          <w:spacing w:val="-3"/>
          <w:sz w:val="28"/>
          <w:szCs w:val="28"/>
        </w:rPr>
        <w:t xml:space="preserve"> </w:t>
      </w:r>
      <w:r w:rsidRPr="008F7B69">
        <w:rPr>
          <w:sz w:val="28"/>
          <w:szCs w:val="28"/>
        </w:rPr>
        <w:t>каждому</w:t>
      </w:r>
      <w:r w:rsidRPr="008F7B69">
        <w:rPr>
          <w:spacing w:val="-3"/>
          <w:sz w:val="28"/>
          <w:szCs w:val="28"/>
        </w:rPr>
        <w:t xml:space="preserve"> </w:t>
      </w:r>
      <w:r w:rsidRPr="008F7B69">
        <w:rPr>
          <w:sz w:val="28"/>
          <w:szCs w:val="28"/>
        </w:rPr>
        <w:t>блоку</w:t>
      </w:r>
      <w:r w:rsidRPr="008F7B69">
        <w:rPr>
          <w:spacing w:val="-3"/>
          <w:sz w:val="28"/>
          <w:szCs w:val="28"/>
        </w:rPr>
        <w:t xml:space="preserve"> </w:t>
      </w:r>
      <w:r w:rsidRPr="008F7B69">
        <w:rPr>
          <w:sz w:val="28"/>
          <w:szCs w:val="28"/>
        </w:rPr>
        <w:t>в</w:t>
      </w:r>
      <w:r w:rsidRPr="008F7B69">
        <w:rPr>
          <w:spacing w:val="-8"/>
          <w:sz w:val="28"/>
          <w:szCs w:val="28"/>
        </w:rPr>
        <w:t xml:space="preserve"> </w:t>
      </w:r>
      <w:r w:rsidRPr="008F7B69">
        <w:rPr>
          <w:sz w:val="28"/>
          <w:szCs w:val="28"/>
        </w:rPr>
        <w:t>строке</w:t>
      </w:r>
      <w:r w:rsidRPr="008F7B69">
        <w:rPr>
          <w:spacing w:val="-5"/>
          <w:sz w:val="28"/>
          <w:szCs w:val="28"/>
        </w:rPr>
        <w:t xml:space="preserve"> </w:t>
      </w:r>
      <w:r w:rsidRPr="008F7B69">
        <w:rPr>
          <w:sz w:val="28"/>
          <w:szCs w:val="28"/>
        </w:rPr>
        <w:t>"Итого" таблицы</w:t>
      </w:r>
      <w:r w:rsidRPr="008F7B69">
        <w:rPr>
          <w:spacing w:val="-4"/>
          <w:sz w:val="28"/>
          <w:szCs w:val="28"/>
        </w:rPr>
        <w:t xml:space="preserve"> </w:t>
      </w:r>
      <w:r w:rsidRPr="008F7B69">
        <w:rPr>
          <w:spacing w:val="-5"/>
          <w:sz w:val="28"/>
          <w:szCs w:val="28"/>
        </w:rPr>
        <w:t>№1.</w:t>
      </w:r>
    </w:p>
    <w:p w:rsidR="001C0DB6" w:rsidRPr="008F7B69" w:rsidRDefault="00CD7011" w:rsidP="008F7B69">
      <w:pPr>
        <w:pStyle w:val="a9"/>
        <w:numPr>
          <w:ilvl w:val="0"/>
          <w:numId w:val="3"/>
        </w:numPr>
        <w:tabs>
          <w:tab w:val="left" w:pos="1430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Определить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интегральный показатель для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каждого блока, исходя из полученной выше суммы баллов по таблице №2 приложения (для отделений эндоскопии, выполняющих вмешательства на ЖКТ И ДП), по таблице №3 приложения (для отделений/кабинетов, выполняющих вмешательства только на ЖКТ) и по таблице №4 приложения (для отделений/кабинетов, выполняющих вмешательства только на ДП). Например, по первому чек-листу для отделения эндоскопии, которое выполняет вмешательства на ЖКТ и ДП, набрано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9 баллов, что по таблице 2 соответствует одному баллу. Внести интегральный показатель в соответствующую строку чек-листа.</w:t>
      </w:r>
    </w:p>
    <w:p w:rsidR="001C0DB6" w:rsidRPr="008F7B69" w:rsidRDefault="00CD7011" w:rsidP="008F7B69">
      <w:pPr>
        <w:pStyle w:val="a9"/>
        <w:numPr>
          <w:ilvl w:val="0"/>
          <w:numId w:val="3"/>
        </w:numPr>
        <w:tabs>
          <w:tab w:val="left" w:pos="1428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Суммировать</w:t>
      </w:r>
      <w:r w:rsidRPr="008F7B69">
        <w:rPr>
          <w:spacing w:val="-9"/>
          <w:sz w:val="28"/>
          <w:szCs w:val="28"/>
        </w:rPr>
        <w:t xml:space="preserve"> </w:t>
      </w:r>
      <w:r w:rsidRPr="008F7B69">
        <w:rPr>
          <w:sz w:val="28"/>
          <w:szCs w:val="28"/>
        </w:rPr>
        <w:t>интегральные</w:t>
      </w:r>
      <w:r w:rsidRPr="008F7B69">
        <w:rPr>
          <w:spacing w:val="-4"/>
          <w:sz w:val="28"/>
          <w:szCs w:val="28"/>
        </w:rPr>
        <w:t xml:space="preserve"> </w:t>
      </w:r>
      <w:r w:rsidRPr="008F7B69">
        <w:rPr>
          <w:sz w:val="28"/>
          <w:szCs w:val="28"/>
        </w:rPr>
        <w:t>показатели</w:t>
      </w:r>
      <w:r w:rsidRPr="008F7B69">
        <w:rPr>
          <w:spacing w:val="-7"/>
          <w:sz w:val="28"/>
          <w:szCs w:val="28"/>
        </w:rPr>
        <w:t xml:space="preserve"> </w:t>
      </w:r>
      <w:r w:rsidRPr="008F7B69">
        <w:rPr>
          <w:sz w:val="28"/>
          <w:szCs w:val="28"/>
        </w:rPr>
        <w:t>по</w:t>
      </w:r>
      <w:r w:rsidRPr="008F7B69">
        <w:rPr>
          <w:spacing w:val="-4"/>
          <w:sz w:val="28"/>
          <w:szCs w:val="28"/>
        </w:rPr>
        <w:t xml:space="preserve"> </w:t>
      </w:r>
      <w:r w:rsidRPr="008F7B69">
        <w:rPr>
          <w:sz w:val="28"/>
          <w:szCs w:val="28"/>
        </w:rPr>
        <w:t>семи</w:t>
      </w:r>
      <w:r w:rsidRPr="008F7B69">
        <w:rPr>
          <w:spacing w:val="-8"/>
          <w:sz w:val="28"/>
          <w:szCs w:val="28"/>
        </w:rPr>
        <w:t xml:space="preserve"> </w:t>
      </w:r>
      <w:r w:rsidRPr="008F7B69">
        <w:rPr>
          <w:sz w:val="28"/>
          <w:szCs w:val="28"/>
        </w:rPr>
        <w:t>блокам</w:t>
      </w:r>
      <w:r w:rsidRPr="008F7B69">
        <w:rPr>
          <w:spacing w:val="-3"/>
          <w:sz w:val="28"/>
          <w:szCs w:val="28"/>
        </w:rPr>
        <w:t xml:space="preserve"> </w:t>
      </w:r>
      <w:r w:rsidRPr="008F7B69">
        <w:rPr>
          <w:sz w:val="28"/>
          <w:szCs w:val="28"/>
        </w:rPr>
        <w:t>в</w:t>
      </w:r>
      <w:r w:rsidRPr="008F7B69">
        <w:rPr>
          <w:spacing w:val="-6"/>
          <w:sz w:val="28"/>
          <w:szCs w:val="28"/>
        </w:rPr>
        <w:t xml:space="preserve"> </w:t>
      </w:r>
      <w:r w:rsidRPr="008F7B69">
        <w:rPr>
          <w:sz w:val="28"/>
          <w:szCs w:val="28"/>
        </w:rPr>
        <w:t>таблице</w:t>
      </w:r>
      <w:r w:rsidRPr="008F7B69">
        <w:rPr>
          <w:spacing w:val="-5"/>
          <w:sz w:val="28"/>
          <w:szCs w:val="28"/>
        </w:rPr>
        <w:t xml:space="preserve"> №1.</w:t>
      </w:r>
    </w:p>
    <w:p w:rsidR="001C0DB6" w:rsidRPr="008F7B69" w:rsidRDefault="00CD7011" w:rsidP="008F7B69">
      <w:pPr>
        <w:pStyle w:val="a9"/>
        <w:numPr>
          <w:ilvl w:val="0"/>
          <w:numId w:val="3"/>
        </w:numPr>
        <w:tabs>
          <w:tab w:val="left" w:pos="1430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lastRenderedPageBreak/>
        <w:t>По таблице №5 приложения определить уровень эпидемиологической безопасности эндоскопических вмешательств в МО по значению полученного суммарного интегрального показателя.</w:t>
      </w:r>
    </w:p>
    <w:p w:rsidR="001C0DB6" w:rsidRPr="008F7B69" w:rsidRDefault="00CD7011" w:rsidP="008F7B69">
      <w:pPr>
        <w:pStyle w:val="a9"/>
        <w:numPr>
          <w:ilvl w:val="0"/>
          <w:numId w:val="3"/>
        </w:numPr>
        <w:tabs>
          <w:tab w:val="left" w:pos="1430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Разработать комплекс мер по повышению эффективности СЭБ, используя данные аудита. Для обоснования рейтинга мер рекомендуется оценить влияние каждого контрольного параметра/фактора риска, не соответствующего требованиям нормативных документов и методических указаний, на возникновение ИСМП (см раздел VI).</w:t>
      </w:r>
    </w:p>
    <w:p w:rsidR="001C0DB6" w:rsidRPr="008F7B69" w:rsidRDefault="00CD7011" w:rsidP="008F7B69">
      <w:pPr>
        <w:pStyle w:val="aa"/>
        <w:spacing w:line="276" w:lineRule="auto"/>
        <w:ind w:firstLine="709"/>
        <w:jc w:val="both"/>
        <w:rPr>
          <w:b/>
          <w:sz w:val="28"/>
          <w:szCs w:val="28"/>
        </w:rPr>
      </w:pPr>
      <w:r w:rsidRPr="008F7B69">
        <w:rPr>
          <w:b/>
          <w:sz w:val="28"/>
          <w:szCs w:val="28"/>
        </w:rPr>
        <w:tab/>
        <w:t>Алгоритм</w:t>
      </w:r>
      <w:r w:rsidRPr="008F7B69">
        <w:rPr>
          <w:b/>
          <w:spacing w:val="-9"/>
          <w:sz w:val="28"/>
          <w:szCs w:val="28"/>
        </w:rPr>
        <w:t xml:space="preserve"> </w:t>
      </w:r>
      <w:r w:rsidRPr="008F7B69">
        <w:rPr>
          <w:b/>
          <w:sz w:val="28"/>
          <w:szCs w:val="28"/>
        </w:rPr>
        <w:t>оценки</w:t>
      </w:r>
      <w:r w:rsidRPr="008F7B69">
        <w:rPr>
          <w:b/>
          <w:spacing w:val="-6"/>
          <w:sz w:val="28"/>
          <w:szCs w:val="28"/>
        </w:rPr>
        <w:t xml:space="preserve"> </w:t>
      </w:r>
      <w:r w:rsidRPr="008F7B69">
        <w:rPr>
          <w:b/>
          <w:sz w:val="28"/>
          <w:szCs w:val="28"/>
        </w:rPr>
        <w:t>контрольных</w:t>
      </w:r>
      <w:r w:rsidRPr="008F7B69">
        <w:rPr>
          <w:b/>
          <w:spacing w:val="-5"/>
          <w:sz w:val="28"/>
          <w:szCs w:val="28"/>
        </w:rPr>
        <w:t xml:space="preserve"> </w:t>
      </w:r>
      <w:r w:rsidRPr="008F7B69">
        <w:rPr>
          <w:b/>
          <w:sz w:val="28"/>
          <w:szCs w:val="28"/>
        </w:rPr>
        <w:t>показателей</w:t>
      </w:r>
      <w:r w:rsidRPr="008F7B69">
        <w:rPr>
          <w:b/>
          <w:spacing w:val="-8"/>
          <w:sz w:val="28"/>
          <w:szCs w:val="28"/>
        </w:rPr>
        <w:t xml:space="preserve"> </w:t>
      </w:r>
      <w:r w:rsidRPr="008F7B69">
        <w:rPr>
          <w:b/>
          <w:sz w:val="28"/>
          <w:szCs w:val="28"/>
        </w:rPr>
        <w:t>по</w:t>
      </w:r>
      <w:r w:rsidRPr="008F7B69">
        <w:rPr>
          <w:b/>
          <w:spacing w:val="-9"/>
          <w:sz w:val="28"/>
          <w:szCs w:val="28"/>
        </w:rPr>
        <w:t xml:space="preserve"> </w:t>
      </w:r>
      <w:r w:rsidRPr="008F7B69">
        <w:rPr>
          <w:b/>
          <w:sz w:val="28"/>
          <w:szCs w:val="28"/>
        </w:rPr>
        <w:t xml:space="preserve">матрице риска для определения рейтинга корректирующих мер по повышению эффективности СЭБ эндоскопических </w:t>
      </w:r>
      <w:r w:rsidRPr="008F7B69">
        <w:rPr>
          <w:b/>
          <w:spacing w:val="-2"/>
          <w:sz w:val="28"/>
          <w:szCs w:val="28"/>
        </w:rPr>
        <w:t>вмешательств</w:t>
      </w:r>
    </w:p>
    <w:p w:rsidR="001C0DB6" w:rsidRPr="008F7B69" w:rsidRDefault="00CD7011" w:rsidP="008F7B69">
      <w:pPr>
        <w:pStyle w:val="a4"/>
        <w:spacing w:line="276" w:lineRule="auto"/>
        <w:ind w:firstLine="709"/>
      </w:pPr>
      <w:r w:rsidRPr="008F7B69">
        <w:t>Данный алгоритм используется в дополнение к определению уровня эпидемиологической безопасности для обоснования рейтинга мероприятий по повышению эффективности СЭБ эндоскопических вмешательств в медицинской организации. Он включает следующие действия:</w:t>
      </w:r>
    </w:p>
    <w:p w:rsidR="001C0DB6" w:rsidRPr="008F7B69" w:rsidRDefault="00CD7011" w:rsidP="008F7B69">
      <w:pPr>
        <w:pStyle w:val="a9"/>
        <w:numPr>
          <w:ilvl w:val="0"/>
          <w:numId w:val="2"/>
        </w:numPr>
        <w:tabs>
          <w:tab w:val="left" w:pos="2008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Оценка показателей каждого блока СЭБ, которые не соответствовали требованиям нормативных документов или методических указаний, по матрице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 xml:space="preserve">анализа риска (таблица №6 приложения), исходя из условий конкретного эндоскопического </w:t>
      </w:r>
      <w:r w:rsidRPr="008F7B69">
        <w:rPr>
          <w:spacing w:val="-2"/>
          <w:sz w:val="28"/>
          <w:szCs w:val="28"/>
        </w:rPr>
        <w:t>отделения.</w:t>
      </w:r>
    </w:p>
    <w:p w:rsidR="001C0DB6" w:rsidRPr="008F7B69" w:rsidRDefault="00CD7011" w:rsidP="008F7B69">
      <w:pPr>
        <w:pStyle w:val="a9"/>
        <w:numPr>
          <w:ilvl w:val="0"/>
          <w:numId w:val="2"/>
        </w:numPr>
        <w:tabs>
          <w:tab w:val="left" w:pos="2008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Запись</w:t>
      </w:r>
      <w:r w:rsidRPr="008F7B69">
        <w:rPr>
          <w:spacing w:val="-6"/>
          <w:sz w:val="28"/>
          <w:szCs w:val="28"/>
        </w:rPr>
        <w:t xml:space="preserve"> </w:t>
      </w:r>
      <w:r w:rsidRPr="008F7B69">
        <w:rPr>
          <w:sz w:val="28"/>
          <w:szCs w:val="28"/>
        </w:rPr>
        <w:t>значений</w:t>
      </w:r>
      <w:r w:rsidRPr="008F7B69">
        <w:rPr>
          <w:spacing w:val="-4"/>
          <w:sz w:val="28"/>
          <w:szCs w:val="28"/>
        </w:rPr>
        <w:t xml:space="preserve"> </w:t>
      </w:r>
      <w:r w:rsidRPr="008F7B69">
        <w:rPr>
          <w:sz w:val="28"/>
          <w:szCs w:val="28"/>
        </w:rPr>
        <w:t>в</w:t>
      </w:r>
      <w:r w:rsidRPr="008F7B69">
        <w:rPr>
          <w:spacing w:val="-5"/>
          <w:sz w:val="28"/>
          <w:szCs w:val="28"/>
        </w:rPr>
        <w:t xml:space="preserve"> </w:t>
      </w:r>
      <w:r w:rsidRPr="008F7B69">
        <w:rPr>
          <w:sz w:val="28"/>
          <w:szCs w:val="28"/>
        </w:rPr>
        <w:t>соответствующие</w:t>
      </w:r>
      <w:r w:rsidRPr="008F7B69">
        <w:rPr>
          <w:spacing w:val="-5"/>
          <w:sz w:val="28"/>
          <w:szCs w:val="28"/>
        </w:rPr>
        <w:t xml:space="preserve"> </w:t>
      </w:r>
      <w:r w:rsidRPr="008F7B69">
        <w:rPr>
          <w:sz w:val="28"/>
          <w:szCs w:val="28"/>
        </w:rPr>
        <w:t>ячейки</w:t>
      </w:r>
      <w:r w:rsidRPr="008F7B69">
        <w:rPr>
          <w:spacing w:val="-4"/>
          <w:sz w:val="28"/>
          <w:szCs w:val="28"/>
        </w:rPr>
        <w:t xml:space="preserve"> </w:t>
      </w:r>
      <w:r w:rsidRPr="008F7B69">
        <w:rPr>
          <w:sz w:val="28"/>
          <w:szCs w:val="28"/>
        </w:rPr>
        <w:t>столбца</w:t>
      </w:r>
      <w:r w:rsidRPr="008F7B69">
        <w:rPr>
          <w:spacing w:val="-4"/>
          <w:sz w:val="28"/>
          <w:szCs w:val="28"/>
        </w:rPr>
        <w:t xml:space="preserve"> </w:t>
      </w:r>
      <w:r w:rsidRPr="008F7B69">
        <w:rPr>
          <w:sz w:val="28"/>
          <w:szCs w:val="28"/>
        </w:rPr>
        <w:t>№5</w:t>
      </w:r>
      <w:r w:rsidRPr="008F7B69">
        <w:rPr>
          <w:spacing w:val="-3"/>
          <w:sz w:val="28"/>
          <w:szCs w:val="28"/>
        </w:rPr>
        <w:t xml:space="preserve"> </w:t>
      </w:r>
      <w:r w:rsidRPr="008F7B69">
        <w:rPr>
          <w:sz w:val="28"/>
          <w:szCs w:val="28"/>
        </w:rPr>
        <w:t>таблицы</w:t>
      </w:r>
      <w:r w:rsidRPr="008F7B69">
        <w:rPr>
          <w:spacing w:val="-4"/>
          <w:sz w:val="28"/>
          <w:szCs w:val="28"/>
        </w:rPr>
        <w:t xml:space="preserve"> </w:t>
      </w:r>
      <w:r w:rsidRPr="008F7B69">
        <w:rPr>
          <w:sz w:val="28"/>
          <w:szCs w:val="28"/>
        </w:rPr>
        <w:t>1 приложения. Рекомендуется использовать цветовую кодировку</w:t>
      </w:r>
    </w:p>
    <w:p w:rsidR="001C0DB6" w:rsidRPr="008F7B69" w:rsidRDefault="00CD7011" w:rsidP="008F7B69">
      <w:pPr>
        <w:pStyle w:val="a4"/>
        <w:spacing w:line="276" w:lineRule="auto"/>
        <w:ind w:firstLine="709"/>
      </w:pPr>
      <w:r w:rsidRPr="008F7B69">
        <w:t>таблицы</w:t>
      </w:r>
      <w:r w:rsidRPr="008F7B69">
        <w:rPr>
          <w:spacing w:val="-6"/>
        </w:rPr>
        <w:t xml:space="preserve"> </w:t>
      </w:r>
      <w:r w:rsidRPr="008F7B69">
        <w:rPr>
          <w:spacing w:val="-5"/>
        </w:rPr>
        <w:t>№6.</w:t>
      </w:r>
    </w:p>
    <w:p w:rsidR="001C0DB6" w:rsidRPr="008F7B69" w:rsidRDefault="00CD7011" w:rsidP="008F7B69">
      <w:pPr>
        <w:pStyle w:val="a9"/>
        <w:numPr>
          <w:ilvl w:val="0"/>
          <w:numId w:val="2"/>
        </w:numPr>
        <w:tabs>
          <w:tab w:val="left" w:pos="2008"/>
        </w:tabs>
        <w:spacing w:line="276" w:lineRule="auto"/>
        <w:ind w:left="0" w:firstLine="709"/>
        <w:rPr>
          <w:sz w:val="28"/>
          <w:szCs w:val="28"/>
        </w:rPr>
      </w:pPr>
      <w:r w:rsidRPr="008F7B69">
        <w:rPr>
          <w:sz w:val="28"/>
          <w:szCs w:val="28"/>
        </w:rPr>
        <w:t>Составление рейтинга корректирующих мер в соответствии с классификацией</w:t>
      </w:r>
      <w:r w:rsidRPr="008F7B69">
        <w:rPr>
          <w:spacing w:val="-3"/>
          <w:sz w:val="28"/>
          <w:szCs w:val="28"/>
        </w:rPr>
        <w:t xml:space="preserve"> </w:t>
      </w:r>
      <w:r w:rsidRPr="008F7B69">
        <w:rPr>
          <w:sz w:val="28"/>
          <w:szCs w:val="28"/>
        </w:rPr>
        <w:t>рисков</w:t>
      </w:r>
      <w:r w:rsidRPr="008F7B69">
        <w:rPr>
          <w:spacing w:val="-4"/>
          <w:sz w:val="28"/>
          <w:szCs w:val="28"/>
        </w:rPr>
        <w:t xml:space="preserve"> </w:t>
      </w:r>
      <w:r w:rsidRPr="008F7B69">
        <w:rPr>
          <w:sz w:val="28"/>
          <w:szCs w:val="28"/>
        </w:rPr>
        <w:t>и</w:t>
      </w:r>
      <w:r w:rsidRPr="008F7B69">
        <w:rPr>
          <w:spacing w:val="-6"/>
          <w:sz w:val="28"/>
          <w:szCs w:val="28"/>
        </w:rPr>
        <w:t xml:space="preserve"> </w:t>
      </w:r>
      <w:r w:rsidRPr="008F7B69">
        <w:rPr>
          <w:sz w:val="28"/>
          <w:szCs w:val="28"/>
        </w:rPr>
        <w:t>подходов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к</w:t>
      </w:r>
      <w:r w:rsidRPr="008F7B69">
        <w:rPr>
          <w:spacing w:val="-3"/>
          <w:sz w:val="28"/>
          <w:szCs w:val="28"/>
        </w:rPr>
        <w:t xml:space="preserve"> </w:t>
      </w:r>
      <w:r w:rsidRPr="008F7B69">
        <w:rPr>
          <w:sz w:val="28"/>
          <w:szCs w:val="28"/>
        </w:rPr>
        <w:t>управлению</w:t>
      </w:r>
      <w:r w:rsidRPr="008F7B69">
        <w:rPr>
          <w:spacing w:val="-5"/>
          <w:sz w:val="28"/>
          <w:szCs w:val="28"/>
        </w:rPr>
        <w:t xml:space="preserve"> </w:t>
      </w:r>
      <w:r w:rsidRPr="008F7B69">
        <w:rPr>
          <w:sz w:val="28"/>
          <w:szCs w:val="28"/>
        </w:rPr>
        <w:t>ими</w:t>
      </w:r>
      <w:r w:rsidRPr="008F7B69">
        <w:rPr>
          <w:spacing w:val="-3"/>
          <w:sz w:val="28"/>
          <w:szCs w:val="28"/>
        </w:rPr>
        <w:t xml:space="preserve"> </w:t>
      </w:r>
      <w:r w:rsidRPr="008F7B69">
        <w:rPr>
          <w:sz w:val="28"/>
          <w:szCs w:val="28"/>
        </w:rPr>
        <w:t>(таблица</w:t>
      </w:r>
      <w:r w:rsidR="008F7B69" w:rsidRPr="008F7B69">
        <w:rPr>
          <w:sz w:val="28"/>
          <w:szCs w:val="28"/>
        </w:rPr>
        <w:t xml:space="preserve"> </w:t>
      </w:r>
      <w:r w:rsidRPr="008F7B69">
        <w:rPr>
          <w:sz w:val="28"/>
          <w:szCs w:val="28"/>
        </w:rPr>
        <w:t>№7).</w:t>
      </w:r>
    </w:p>
    <w:p w:rsidR="001C0DB6" w:rsidRPr="008F7B69" w:rsidRDefault="001C0DB6" w:rsidP="008F7B69">
      <w:pPr>
        <w:pStyle w:val="a4"/>
        <w:spacing w:line="276" w:lineRule="auto"/>
        <w:ind w:firstLine="709"/>
        <w:jc w:val="left"/>
      </w:pPr>
    </w:p>
    <w:p w:rsidR="001C0DB6" w:rsidRPr="008F7B69" w:rsidRDefault="00CD7011" w:rsidP="008F7B69">
      <w:pPr>
        <w:spacing w:line="276" w:lineRule="auto"/>
        <w:ind w:firstLine="709"/>
        <w:rPr>
          <w:sz w:val="28"/>
          <w:szCs w:val="28"/>
        </w:rPr>
      </w:pPr>
      <w:r w:rsidRPr="008F7B69">
        <w:rPr>
          <w:sz w:val="28"/>
          <w:szCs w:val="28"/>
        </w:rPr>
        <w:t>Таблица</w:t>
      </w:r>
      <w:r w:rsidRPr="008F7B69">
        <w:rPr>
          <w:spacing w:val="80"/>
          <w:sz w:val="28"/>
          <w:szCs w:val="28"/>
        </w:rPr>
        <w:t xml:space="preserve"> </w:t>
      </w:r>
      <w:r w:rsidRPr="008F7B69">
        <w:rPr>
          <w:sz w:val="28"/>
          <w:szCs w:val="28"/>
        </w:rPr>
        <w:t>2.</w:t>
      </w:r>
      <w:r w:rsidRPr="008F7B69">
        <w:rPr>
          <w:spacing w:val="80"/>
          <w:sz w:val="28"/>
          <w:szCs w:val="28"/>
        </w:rPr>
        <w:t xml:space="preserve"> </w:t>
      </w:r>
      <w:r w:rsidRPr="008F7B69">
        <w:rPr>
          <w:sz w:val="28"/>
          <w:szCs w:val="28"/>
        </w:rPr>
        <w:t>Интегральные</w:t>
      </w:r>
      <w:r w:rsidRPr="008F7B69">
        <w:rPr>
          <w:spacing w:val="80"/>
          <w:sz w:val="28"/>
          <w:szCs w:val="28"/>
        </w:rPr>
        <w:t xml:space="preserve"> </w:t>
      </w:r>
      <w:r w:rsidRPr="008F7B69">
        <w:rPr>
          <w:sz w:val="28"/>
          <w:szCs w:val="28"/>
        </w:rPr>
        <w:t>показатели</w:t>
      </w:r>
      <w:r w:rsidRPr="008F7B69">
        <w:rPr>
          <w:spacing w:val="80"/>
          <w:sz w:val="28"/>
          <w:szCs w:val="28"/>
        </w:rPr>
        <w:t xml:space="preserve"> </w:t>
      </w:r>
      <w:r w:rsidRPr="008F7B69">
        <w:rPr>
          <w:sz w:val="28"/>
          <w:szCs w:val="28"/>
        </w:rPr>
        <w:t>эффективности</w:t>
      </w:r>
      <w:r w:rsidRPr="008F7B69">
        <w:rPr>
          <w:spacing w:val="80"/>
          <w:sz w:val="28"/>
          <w:szCs w:val="28"/>
        </w:rPr>
        <w:t xml:space="preserve"> </w:t>
      </w:r>
      <w:r w:rsidRPr="008F7B69">
        <w:rPr>
          <w:sz w:val="28"/>
          <w:szCs w:val="28"/>
        </w:rPr>
        <w:t>СЭБ</w:t>
      </w:r>
      <w:r w:rsidRPr="008F7B69">
        <w:rPr>
          <w:spacing w:val="80"/>
          <w:sz w:val="28"/>
          <w:szCs w:val="28"/>
        </w:rPr>
        <w:t xml:space="preserve"> </w:t>
      </w:r>
      <w:r w:rsidRPr="008F7B69">
        <w:rPr>
          <w:sz w:val="28"/>
          <w:szCs w:val="28"/>
        </w:rPr>
        <w:t>по</w:t>
      </w:r>
      <w:r w:rsidRPr="008F7B69">
        <w:rPr>
          <w:spacing w:val="80"/>
          <w:sz w:val="28"/>
          <w:szCs w:val="28"/>
        </w:rPr>
        <w:t xml:space="preserve"> </w:t>
      </w:r>
      <w:r w:rsidRPr="008F7B69">
        <w:rPr>
          <w:sz w:val="28"/>
          <w:szCs w:val="28"/>
        </w:rPr>
        <w:t>блокам</w:t>
      </w:r>
      <w:r w:rsidRPr="008F7B69">
        <w:rPr>
          <w:spacing w:val="80"/>
          <w:sz w:val="28"/>
          <w:szCs w:val="28"/>
        </w:rPr>
        <w:t xml:space="preserve"> </w:t>
      </w:r>
      <w:r w:rsidRPr="008F7B69">
        <w:rPr>
          <w:sz w:val="28"/>
          <w:szCs w:val="28"/>
        </w:rPr>
        <w:t>в</w:t>
      </w:r>
      <w:r w:rsidRPr="008F7B69">
        <w:rPr>
          <w:spacing w:val="80"/>
          <w:sz w:val="28"/>
          <w:szCs w:val="28"/>
        </w:rPr>
        <w:t xml:space="preserve"> </w:t>
      </w:r>
      <w:r w:rsidRPr="008F7B69">
        <w:rPr>
          <w:sz w:val="28"/>
          <w:szCs w:val="28"/>
        </w:rPr>
        <w:t>отделениях,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выполняющих вмешательства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на ЖКТ и ДП</w:t>
      </w:r>
    </w:p>
    <w:tbl>
      <w:tblPr>
        <w:tblStyle w:val="TableNormal"/>
        <w:tblW w:w="14175" w:type="dxa"/>
        <w:tblInd w:w="56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1"/>
        <w:gridCol w:w="7699"/>
        <w:gridCol w:w="1425"/>
        <w:gridCol w:w="1755"/>
        <w:gridCol w:w="2775"/>
      </w:tblGrid>
      <w:tr w:rsidR="001C0DB6" w:rsidRPr="008F7B69">
        <w:trPr>
          <w:trHeight w:val="674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7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6" w:lineRule="exact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Наименование</w:t>
            </w:r>
            <w:r w:rsidRPr="008F7B69">
              <w:rPr>
                <w:b/>
                <w:spacing w:val="4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блока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параметров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контроля</w:t>
            </w:r>
          </w:p>
        </w:tc>
        <w:tc>
          <w:tcPr>
            <w:tcW w:w="5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ind w:hanging="221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Интегральный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показатель оценки каждого блока</w:t>
            </w:r>
          </w:p>
        </w:tc>
      </w:tr>
      <w:tr w:rsidR="001C0DB6" w:rsidRPr="008F7B69">
        <w:trPr>
          <w:trHeight w:val="253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7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34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 xml:space="preserve">1 </w:t>
            </w:r>
            <w:r w:rsidRPr="008F7B69">
              <w:rPr>
                <w:b/>
                <w:spacing w:val="-4"/>
                <w:sz w:val="28"/>
                <w:szCs w:val="28"/>
              </w:rPr>
              <w:t>балл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34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 xml:space="preserve">2 </w:t>
            </w:r>
            <w:r w:rsidRPr="008F7B69">
              <w:rPr>
                <w:b/>
                <w:spacing w:val="-2"/>
                <w:sz w:val="28"/>
                <w:szCs w:val="28"/>
              </w:rPr>
              <w:t>балла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34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 xml:space="preserve">3 </w:t>
            </w:r>
            <w:r w:rsidRPr="008F7B69">
              <w:rPr>
                <w:b/>
                <w:spacing w:val="-2"/>
                <w:sz w:val="28"/>
                <w:szCs w:val="28"/>
              </w:rPr>
              <w:t>балла</w:t>
            </w:r>
          </w:p>
        </w:tc>
      </w:tr>
      <w:tr w:rsidR="001C0DB6" w:rsidRPr="008F7B69">
        <w:trPr>
          <w:trHeight w:val="758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7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7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7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Набор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площади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помещений,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 xml:space="preserve">планировка </w:t>
            </w:r>
            <w:r w:rsidRPr="008F7B69">
              <w:rPr>
                <w:sz w:val="28"/>
                <w:szCs w:val="28"/>
              </w:rPr>
              <w:t>моечно-дезинфекционного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помещения,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системы вентиляции и водоподготовки.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0-</w:t>
            </w:r>
            <w:r w:rsidRPr="008F7B69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9-</w:t>
            </w:r>
            <w:r w:rsidRPr="008F7B69">
              <w:rPr>
                <w:spacing w:val="-5"/>
                <w:sz w:val="28"/>
                <w:szCs w:val="28"/>
              </w:rPr>
              <w:t>15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18-</w:t>
            </w:r>
            <w:r w:rsidRPr="008F7B69">
              <w:rPr>
                <w:spacing w:val="-7"/>
                <w:sz w:val="28"/>
                <w:szCs w:val="28"/>
              </w:rPr>
              <w:t>24</w:t>
            </w:r>
          </w:p>
        </w:tc>
      </w:tr>
      <w:tr w:rsidR="001C0DB6" w:rsidRPr="008F7B69">
        <w:trPr>
          <w:trHeight w:val="50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6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lastRenderedPageBreak/>
              <w:t>2</w:t>
            </w:r>
          </w:p>
        </w:tc>
        <w:tc>
          <w:tcPr>
            <w:tcW w:w="7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6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Организация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мероприятий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по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контролю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pacing w:val="-5"/>
                <w:sz w:val="28"/>
                <w:szCs w:val="28"/>
              </w:rPr>
              <w:t xml:space="preserve">за </w:t>
            </w:r>
            <w:r w:rsidRPr="008F7B69">
              <w:rPr>
                <w:spacing w:val="-4"/>
                <w:sz w:val="28"/>
                <w:szCs w:val="28"/>
              </w:rPr>
              <w:t>ИСМП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0-</w:t>
            </w:r>
            <w:r w:rsidRPr="008F7B69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15-</w:t>
            </w:r>
            <w:r w:rsidRPr="008F7B69">
              <w:rPr>
                <w:spacing w:val="-7"/>
                <w:sz w:val="28"/>
                <w:szCs w:val="28"/>
              </w:rPr>
              <w:t>24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27-</w:t>
            </w:r>
            <w:r w:rsidRPr="008F7B69">
              <w:rPr>
                <w:spacing w:val="-7"/>
                <w:sz w:val="28"/>
                <w:szCs w:val="28"/>
              </w:rPr>
              <w:t>36</w:t>
            </w:r>
          </w:p>
        </w:tc>
      </w:tr>
      <w:tr w:rsidR="001C0DB6" w:rsidRPr="008F7B69">
        <w:trPr>
          <w:trHeight w:val="50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6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7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6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Техническое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оснащение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материальное обеспечение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0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0-</w:t>
            </w:r>
            <w:r w:rsidRPr="008F7B69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0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15-</w:t>
            </w:r>
            <w:r w:rsidRPr="008F7B69">
              <w:rPr>
                <w:spacing w:val="-7"/>
                <w:sz w:val="28"/>
                <w:szCs w:val="28"/>
              </w:rPr>
              <w:t>24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0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27-</w:t>
            </w:r>
            <w:r w:rsidRPr="008F7B69">
              <w:rPr>
                <w:spacing w:val="-7"/>
                <w:sz w:val="28"/>
                <w:szCs w:val="28"/>
              </w:rPr>
              <w:t>36</w:t>
            </w:r>
          </w:p>
        </w:tc>
      </w:tr>
      <w:tr w:rsidR="001C0DB6" w:rsidRPr="008F7B69">
        <w:trPr>
          <w:trHeight w:val="5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6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7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ind w:hanging="754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Выполнение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требований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технологии обработки эндоскопов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0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0-</w:t>
            </w:r>
            <w:r w:rsidRPr="008F7B69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0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15-</w:t>
            </w:r>
            <w:r w:rsidRPr="008F7B69">
              <w:rPr>
                <w:spacing w:val="-7"/>
                <w:sz w:val="28"/>
                <w:szCs w:val="28"/>
              </w:rPr>
              <w:t>24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0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27-</w:t>
            </w:r>
            <w:r w:rsidRPr="008F7B69">
              <w:rPr>
                <w:spacing w:val="-7"/>
                <w:sz w:val="28"/>
                <w:szCs w:val="28"/>
              </w:rPr>
              <w:t>36</w:t>
            </w:r>
          </w:p>
        </w:tc>
      </w:tr>
      <w:tr w:rsidR="001C0DB6" w:rsidRPr="008F7B69">
        <w:trPr>
          <w:trHeight w:val="50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6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7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6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Выполнение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требований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транспортировке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pacing w:val="-10"/>
                <w:sz w:val="28"/>
                <w:szCs w:val="28"/>
              </w:rPr>
              <w:t xml:space="preserve">и </w:t>
            </w:r>
            <w:r w:rsidRPr="008F7B69">
              <w:rPr>
                <w:sz w:val="28"/>
                <w:szCs w:val="28"/>
              </w:rPr>
              <w:t>хранению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эндоскопов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0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0-</w:t>
            </w:r>
            <w:r w:rsidRPr="008F7B69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0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0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9</w:t>
            </w:r>
          </w:p>
        </w:tc>
      </w:tr>
      <w:tr w:rsidR="001C0DB6" w:rsidRPr="008F7B69">
        <w:trPr>
          <w:trHeight w:val="50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6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7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6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Выполнение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требований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 xml:space="preserve">технологии </w:t>
            </w:r>
            <w:r w:rsidRPr="008F7B69">
              <w:rPr>
                <w:sz w:val="28"/>
                <w:szCs w:val="28"/>
              </w:rPr>
              <w:t>обработки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инструментов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эндоскопам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0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0-</w:t>
            </w:r>
            <w:r w:rsidRPr="008F7B69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0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6-</w:t>
            </w:r>
            <w:r w:rsidRPr="008F7B69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0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12</w:t>
            </w:r>
          </w:p>
        </w:tc>
      </w:tr>
      <w:tr w:rsidR="001C0DB6" w:rsidRPr="008F7B69">
        <w:trPr>
          <w:trHeight w:val="105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6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7</w:t>
            </w:r>
          </w:p>
        </w:tc>
        <w:tc>
          <w:tcPr>
            <w:tcW w:w="7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6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Кадровое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обеспечение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 xml:space="preserve">эндоскопического </w:t>
            </w:r>
            <w:r w:rsidRPr="008F7B69">
              <w:rPr>
                <w:sz w:val="28"/>
                <w:szCs w:val="28"/>
              </w:rPr>
              <w:t>отделения.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Обучение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медицинского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персонала вопросам профилактики инфекционных </w:t>
            </w:r>
            <w:r w:rsidRPr="008F7B69">
              <w:rPr>
                <w:spacing w:val="-2"/>
                <w:sz w:val="28"/>
                <w:szCs w:val="28"/>
              </w:rPr>
              <w:t>заболеваний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0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0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0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6</w:t>
            </w:r>
          </w:p>
        </w:tc>
      </w:tr>
      <w:tr w:rsidR="001C0DB6" w:rsidRPr="008F7B69">
        <w:trPr>
          <w:trHeight w:val="29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7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6" w:lineRule="exact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Суммарный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интегральный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показатель</w:t>
            </w:r>
          </w:p>
        </w:tc>
        <w:tc>
          <w:tcPr>
            <w:tcW w:w="5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0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7-</w:t>
            </w:r>
            <w:r w:rsidRPr="008F7B69">
              <w:rPr>
                <w:spacing w:val="-5"/>
                <w:sz w:val="28"/>
                <w:szCs w:val="28"/>
              </w:rPr>
              <w:t>21</w:t>
            </w:r>
          </w:p>
        </w:tc>
      </w:tr>
    </w:tbl>
    <w:p w:rsidR="001C0DB6" w:rsidRPr="008F7B69" w:rsidRDefault="001C0DB6" w:rsidP="008F7B69">
      <w:pPr>
        <w:pStyle w:val="a4"/>
        <w:jc w:val="left"/>
        <w:rPr>
          <w:b/>
        </w:rPr>
      </w:pPr>
    </w:p>
    <w:p w:rsidR="001C0DB6" w:rsidRPr="008F7B69" w:rsidRDefault="001C0DB6" w:rsidP="008F7B69">
      <w:pPr>
        <w:pStyle w:val="a4"/>
        <w:jc w:val="left"/>
        <w:rPr>
          <w:b/>
        </w:rPr>
      </w:pPr>
    </w:p>
    <w:p w:rsidR="001C0DB6" w:rsidRPr="008F7B69" w:rsidRDefault="00CD7011" w:rsidP="00BE1AC5">
      <w:pPr>
        <w:ind w:firstLine="709"/>
        <w:rPr>
          <w:sz w:val="28"/>
          <w:szCs w:val="28"/>
        </w:rPr>
      </w:pPr>
      <w:r w:rsidRPr="008F7B69">
        <w:rPr>
          <w:sz w:val="28"/>
          <w:szCs w:val="28"/>
        </w:rPr>
        <w:t>Таблица</w:t>
      </w:r>
      <w:r w:rsidRPr="008F7B69">
        <w:rPr>
          <w:spacing w:val="27"/>
          <w:sz w:val="28"/>
          <w:szCs w:val="28"/>
        </w:rPr>
        <w:t xml:space="preserve"> </w:t>
      </w:r>
      <w:r w:rsidRPr="008F7B69">
        <w:rPr>
          <w:sz w:val="28"/>
          <w:szCs w:val="28"/>
        </w:rPr>
        <w:t>3.</w:t>
      </w:r>
      <w:r w:rsidRPr="008F7B69">
        <w:rPr>
          <w:spacing w:val="79"/>
          <w:w w:val="150"/>
          <w:sz w:val="28"/>
          <w:szCs w:val="28"/>
        </w:rPr>
        <w:t xml:space="preserve"> </w:t>
      </w:r>
      <w:r w:rsidRPr="008F7B69">
        <w:rPr>
          <w:sz w:val="28"/>
          <w:szCs w:val="28"/>
        </w:rPr>
        <w:t>Интегральные</w:t>
      </w:r>
      <w:r w:rsidRPr="008F7B69">
        <w:rPr>
          <w:spacing w:val="27"/>
          <w:sz w:val="28"/>
          <w:szCs w:val="28"/>
        </w:rPr>
        <w:t xml:space="preserve"> </w:t>
      </w:r>
      <w:r w:rsidRPr="008F7B69">
        <w:rPr>
          <w:sz w:val="28"/>
          <w:szCs w:val="28"/>
        </w:rPr>
        <w:t>показатели</w:t>
      </w:r>
      <w:r w:rsidRPr="008F7B69">
        <w:rPr>
          <w:spacing w:val="27"/>
          <w:sz w:val="28"/>
          <w:szCs w:val="28"/>
        </w:rPr>
        <w:t xml:space="preserve"> </w:t>
      </w:r>
      <w:r w:rsidRPr="008F7B69">
        <w:rPr>
          <w:sz w:val="28"/>
          <w:szCs w:val="28"/>
        </w:rPr>
        <w:t>эффективности</w:t>
      </w:r>
      <w:r w:rsidRPr="008F7B69">
        <w:rPr>
          <w:spacing w:val="27"/>
          <w:sz w:val="28"/>
          <w:szCs w:val="28"/>
        </w:rPr>
        <w:t xml:space="preserve"> </w:t>
      </w:r>
      <w:r w:rsidRPr="008F7B69">
        <w:rPr>
          <w:sz w:val="28"/>
          <w:szCs w:val="28"/>
        </w:rPr>
        <w:t>СЭБ</w:t>
      </w:r>
      <w:r w:rsidRPr="008F7B69">
        <w:rPr>
          <w:spacing w:val="27"/>
          <w:sz w:val="28"/>
          <w:szCs w:val="28"/>
        </w:rPr>
        <w:t xml:space="preserve"> </w:t>
      </w:r>
      <w:r w:rsidRPr="008F7B69">
        <w:rPr>
          <w:sz w:val="28"/>
          <w:szCs w:val="28"/>
        </w:rPr>
        <w:t>по</w:t>
      </w:r>
      <w:r w:rsidRPr="008F7B69">
        <w:rPr>
          <w:spacing w:val="27"/>
          <w:sz w:val="28"/>
          <w:szCs w:val="28"/>
        </w:rPr>
        <w:t xml:space="preserve"> </w:t>
      </w:r>
      <w:r w:rsidRPr="008F7B69">
        <w:rPr>
          <w:sz w:val="28"/>
          <w:szCs w:val="28"/>
        </w:rPr>
        <w:t>блокам</w:t>
      </w:r>
      <w:r w:rsidRPr="008F7B69">
        <w:rPr>
          <w:spacing w:val="27"/>
          <w:sz w:val="28"/>
          <w:szCs w:val="28"/>
        </w:rPr>
        <w:t xml:space="preserve"> </w:t>
      </w:r>
      <w:r w:rsidRPr="008F7B69">
        <w:rPr>
          <w:sz w:val="28"/>
          <w:szCs w:val="28"/>
        </w:rPr>
        <w:t>в</w:t>
      </w:r>
      <w:r w:rsidRPr="008F7B69">
        <w:rPr>
          <w:spacing w:val="28"/>
          <w:sz w:val="28"/>
          <w:szCs w:val="28"/>
        </w:rPr>
        <w:t xml:space="preserve"> </w:t>
      </w:r>
      <w:r w:rsidRPr="008F7B69">
        <w:rPr>
          <w:spacing w:val="-2"/>
          <w:sz w:val="28"/>
          <w:szCs w:val="28"/>
        </w:rPr>
        <w:t>отделениях</w:t>
      </w:r>
      <w:r w:rsidRPr="008F7B69">
        <w:rPr>
          <w:sz w:val="28"/>
          <w:szCs w:val="28"/>
        </w:rPr>
        <w:t xml:space="preserve"> /кабинетах, выполняющих вмешательства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только на ЖКТ (в чек листе 1 исключены из оценки показатели 1.5 и 1.8, в чек-листе 4 - показатель 4.10)</w:t>
      </w:r>
    </w:p>
    <w:tbl>
      <w:tblPr>
        <w:tblStyle w:val="TableNormal"/>
        <w:tblW w:w="14280" w:type="dxa"/>
        <w:tblInd w:w="56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1"/>
        <w:gridCol w:w="4779"/>
        <w:gridCol w:w="3370"/>
        <w:gridCol w:w="2730"/>
        <w:gridCol w:w="2880"/>
      </w:tblGrid>
      <w:tr w:rsidR="001C0DB6" w:rsidRPr="008F7B69" w:rsidTr="00BE1AC5">
        <w:trPr>
          <w:trHeight w:val="676"/>
          <w:tblHeader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Наименование</w:t>
            </w:r>
            <w:r w:rsidRPr="008F7B69">
              <w:rPr>
                <w:b/>
                <w:spacing w:val="4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блока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параметров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контроля</w:t>
            </w:r>
          </w:p>
        </w:tc>
        <w:tc>
          <w:tcPr>
            <w:tcW w:w="8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Интегральный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показатель оценки каждого блока</w:t>
            </w:r>
          </w:p>
        </w:tc>
      </w:tr>
      <w:tr w:rsidR="001C0DB6" w:rsidRPr="008F7B69" w:rsidTr="00BE1AC5">
        <w:trPr>
          <w:trHeight w:val="251"/>
          <w:tblHeader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4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BE1A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32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 xml:space="preserve">1 </w:t>
            </w:r>
            <w:r w:rsidRPr="008F7B69">
              <w:rPr>
                <w:b/>
                <w:spacing w:val="-4"/>
                <w:sz w:val="28"/>
                <w:szCs w:val="28"/>
              </w:rPr>
              <w:t>балл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32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 xml:space="preserve">2 </w:t>
            </w:r>
            <w:r w:rsidRPr="008F7B69">
              <w:rPr>
                <w:b/>
                <w:spacing w:val="-2"/>
                <w:sz w:val="28"/>
                <w:szCs w:val="28"/>
              </w:rPr>
              <w:t>балла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32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 xml:space="preserve">3 </w:t>
            </w:r>
            <w:r w:rsidRPr="008F7B69">
              <w:rPr>
                <w:b/>
                <w:spacing w:val="-2"/>
                <w:sz w:val="28"/>
                <w:szCs w:val="28"/>
              </w:rPr>
              <w:t>балла</w:t>
            </w:r>
          </w:p>
        </w:tc>
      </w:tr>
      <w:tr w:rsidR="001C0DB6" w:rsidRPr="008F7B69">
        <w:trPr>
          <w:trHeight w:val="76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2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Набор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площади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помещений,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планировка</w:t>
            </w:r>
          </w:p>
          <w:p w:rsidR="001C0DB6" w:rsidRPr="008F7B69" w:rsidRDefault="00CD7011" w:rsidP="00BE1AC5">
            <w:pPr>
              <w:pStyle w:val="TableParagraph"/>
              <w:spacing w:line="252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моечно-дезинфекционного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помещения,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системы вентиляции и водоподготовки.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0-</w:t>
            </w:r>
            <w:r w:rsidRPr="008F7B69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9-</w:t>
            </w:r>
            <w:r w:rsidRPr="008F7B69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15-</w:t>
            </w:r>
            <w:r w:rsidRPr="008F7B69">
              <w:rPr>
                <w:spacing w:val="-7"/>
                <w:sz w:val="28"/>
                <w:szCs w:val="28"/>
              </w:rPr>
              <w:t>18</w:t>
            </w:r>
          </w:p>
        </w:tc>
      </w:tr>
      <w:tr w:rsidR="001C0DB6" w:rsidRPr="008F7B69">
        <w:trPr>
          <w:trHeight w:val="50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1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2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Организация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мероприятий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по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контролю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за </w:t>
            </w:r>
            <w:r w:rsidRPr="008F7B69">
              <w:rPr>
                <w:spacing w:val="-4"/>
                <w:sz w:val="28"/>
                <w:szCs w:val="28"/>
              </w:rPr>
              <w:t>ИСМП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0-</w:t>
            </w:r>
            <w:r w:rsidRPr="008F7B69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15-</w:t>
            </w:r>
            <w:r w:rsidRPr="008F7B69">
              <w:rPr>
                <w:spacing w:val="-7"/>
                <w:sz w:val="28"/>
                <w:szCs w:val="28"/>
              </w:rPr>
              <w:t>24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27-</w:t>
            </w:r>
            <w:r w:rsidRPr="008F7B69">
              <w:rPr>
                <w:spacing w:val="-7"/>
                <w:sz w:val="28"/>
                <w:szCs w:val="28"/>
              </w:rPr>
              <w:t>36</w:t>
            </w:r>
          </w:p>
        </w:tc>
      </w:tr>
      <w:tr w:rsidR="001C0DB6" w:rsidRPr="008F7B69">
        <w:trPr>
          <w:trHeight w:val="50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1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2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Техническое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оснащение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материальное </w:t>
            </w:r>
            <w:r w:rsidRPr="008F7B69">
              <w:rPr>
                <w:spacing w:val="-2"/>
                <w:sz w:val="28"/>
                <w:szCs w:val="28"/>
              </w:rPr>
              <w:t>обеспечение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0-</w:t>
            </w:r>
            <w:r w:rsidRPr="008F7B69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15-</w:t>
            </w:r>
            <w:r w:rsidRPr="008F7B69">
              <w:rPr>
                <w:spacing w:val="-7"/>
                <w:sz w:val="28"/>
                <w:szCs w:val="28"/>
              </w:rPr>
              <w:t>24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27-</w:t>
            </w:r>
            <w:r w:rsidRPr="008F7B69">
              <w:rPr>
                <w:spacing w:val="-7"/>
                <w:sz w:val="28"/>
                <w:szCs w:val="28"/>
              </w:rPr>
              <w:t>36</w:t>
            </w:r>
          </w:p>
        </w:tc>
      </w:tr>
      <w:tr w:rsidR="001C0DB6" w:rsidRPr="008F7B69">
        <w:trPr>
          <w:trHeight w:val="5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1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Выполнение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требований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технологии обработки эндоскопов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0-</w:t>
            </w:r>
            <w:r w:rsidRPr="008F7B69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12-</w:t>
            </w:r>
            <w:r w:rsidRPr="008F7B69">
              <w:rPr>
                <w:spacing w:val="-7"/>
                <w:sz w:val="28"/>
                <w:szCs w:val="28"/>
              </w:rPr>
              <w:t>21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24-</w:t>
            </w:r>
            <w:r w:rsidRPr="008F7B69">
              <w:rPr>
                <w:spacing w:val="-7"/>
                <w:sz w:val="28"/>
                <w:szCs w:val="28"/>
              </w:rPr>
              <w:t>33</w:t>
            </w:r>
          </w:p>
        </w:tc>
      </w:tr>
      <w:tr w:rsidR="001C0DB6" w:rsidRPr="008F7B69">
        <w:trPr>
          <w:trHeight w:val="50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1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2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Выполнение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требований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транспортировке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и хранению </w:t>
            </w:r>
            <w:r w:rsidRPr="008F7B69">
              <w:rPr>
                <w:sz w:val="28"/>
                <w:szCs w:val="28"/>
              </w:rPr>
              <w:lastRenderedPageBreak/>
              <w:t>эндоскопов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lastRenderedPageBreak/>
              <w:t>0-</w:t>
            </w:r>
            <w:r w:rsidRPr="008F7B69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9</w:t>
            </w:r>
          </w:p>
        </w:tc>
      </w:tr>
      <w:tr w:rsidR="001C0DB6" w:rsidRPr="008F7B69">
        <w:trPr>
          <w:trHeight w:val="29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1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1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Выполнение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требований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технологии обработки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инструментов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к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эндоскопам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0-</w:t>
            </w:r>
            <w:r w:rsidRPr="008F7B69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6-</w:t>
            </w:r>
            <w:r w:rsidRPr="008F7B69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12</w:t>
            </w:r>
          </w:p>
        </w:tc>
      </w:tr>
    </w:tbl>
    <w:p w:rsidR="001C0DB6" w:rsidRPr="008F7B69" w:rsidRDefault="001C0DB6" w:rsidP="00BE1AC5">
      <w:pPr>
        <w:jc w:val="center"/>
        <w:rPr>
          <w:sz w:val="28"/>
          <w:szCs w:val="28"/>
        </w:rPr>
        <w:sectPr w:rsidR="001C0DB6" w:rsidRPr="008F7B69" w:rsidSect="008F7B69">
          <w:type w:val="continuous"/>
          <w:pgSz w:w="16838" w:h="11906" w:orient="landscape"/>
          <w:pgMar w:top="1134" w:right="567" w:bottom="1134" w:left="1134" w:header="227" w:footer="902" w:gutter="0"/>
          <w:cols w:space="720"/>
          <w:formProt w:val="0"/>
          <w:docGrid w:linePitch="299" w:charSpace="4096"/>
        </w:sectPr>
      </w:pPr>
    </w:p>
    <w:tbl>
      <w:tblPr>
        <w:tblStyle w:val="TableNormal"/>
        <w:tblW w:w="14280" w:type="dxa"/>
        <w:tblInd w:w="56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1"/>
        <w:gridCol w:w="4779"/>
        <w:gridCol w:w="3370"/>
        <w:gridCol w:w="2730"/>
        <w:gridCol w:w="2880"/>
      </w:tblGrid>
      <w:tr w:rsidR="001C0DB6" w:rsidRPr="008F7B69">
        <w:trPr>
          <w:trHeight w:val="105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7</w:t>
            </w: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3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Кадровое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обеспечение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эндоскопического</w:t>
            </w:r>
          </w:p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отделения.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Обучение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медицинского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персонала вопросам профилактики инфекционных</w:t>
            </w:r>
            <w:r w:rsidR="00BE1AC5">
              <w:rPr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заболеваний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6</w:t>
            </w:r>
          </w:p>
        </w:tc>
      </w:tr>
      <w:tr w:rsidR="001C0DB6" w:rsidRPr="008F7B69">
        <w:trPr>
          <w:trHeight w:val="30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BE1AC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1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Суммарный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интегральный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показатель</w:t>
            </w:r>
          </w:p>
        </w:tc>
        <w:tc>
          <w:tcPr>
            <w:tcW w:w="8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7-</w:t>
            </w:r>
            <w:r w:rsidRPr="008F7B69">
              <w:rPr>
                <w:spacing w:val="-5"/>
                <w:sz w:val="28"/>
                <w:szCs w:val="28"/>
              </w:rPr>
              <w:t>21</w:t>
            </w:r>
          </w:p>
        </w:tc>
      </w:tr>
    </w:tbl>
    <w:p w:rsidR="001C0DB6" w:rsidRPr="008F7B69" w:rsidRDefault="001C0DB6" w:rsidP="008F7B69">
      <w:pPr>
        <w:pStyle w:val="a4"/>
        <w:jc w:val="left"/>
      </w:pPr>
    </w:p>
    <w:p w:rsidR="001C0DB6" w:rsidRPr="008F7B69" w:rsidRDefault="00CD7011" w:rsidP="008F7B69">
      <w:pPr>
        <w:spacing w:line="276" w:lineRule="auto"/>
        <w:ind w:firstLine="424"/>
        <w:jc w:val="both"/>
        <w:rPr>
          <w:sz w:val="28"/>
          <w:szCs w:val="28"/>
        </w:rPr>
      </w:pPr>
      <w:r w:rsidRPr="008F7B69">
        <w:rPr>
          <w:sz w:val="28"/>
          <w:szCs w:val="28"/>
        </w:rPr>
        <w:t>Таблица 4. Интегральные показатели эффективности СЭБ по блокам в отделениях/кабинетах, выполняющих вмешательства</w:t>
      </w:r>
      <w:r w:rsidRPr="008F7B69">
        <w:rPr>
          <w:spacing w:val="40"/>
          <w:sz w:val="28"/>
          <w:szCs w:val="28"/>
        </w:rPr>
        <w:t xml:space="preserve"> </w:t>
      </w:r>
      <w:r w:rsidRPr="008F7B69">
        <w:rPr>
          <w:sz w:val="28"/>
          <w:szCs w:val="28"/>
        </w:rPr>
        <w:t>только на ДП (в чек листе 1 исключен из оценки показатель 1.6.)</w:t>
      </w:r>
    </w:p>
    <w:tbl>
      <w:tblPr>
        <w:tblStyle w:val="TableNormal"/>
        <w:tblW w:w="14280" w:type="dxa"/>
        <w:tblInd w:w="56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1"/>
        <w:gridCol w:w="4779"/>
        <w:gridCol w:w="3265"/>
        <w:gridCol w:w="2880"/>
        <w:gridCol w:w="2835"/>
      </w:tblGrid>
      <w:tr w:rsidR="001C0DB6" w:rsidRPr="008F7B69" w:rsidTr="00BE1AC5">
        <w:trPr>
          <w:trHeight w:val="676"/>
          <w:tblHeader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2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Наименование</w:t>
            </w:r>
            <w:r w:rsidRPr="008F7B69">
              <w:rPr>
                <w:b/>
                <w:spacing w:val="4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блока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параметров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контроля</w:t>
            </w:r>
          </w:p>
        </w:tc>
        <w:tc>
          <w:tcPr>
            <w:tcW w:w="8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ind w:hanging="221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Интегральный</w:t>
            </w:r>
            <w:r w:rsidRPr="008F7B69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показатель оценки каждого блока</w:t>
            </w:r>
          </w:p>
        </w:tc>
      </w:tr>
      <w:tr w:rsidR="001C0DB6" w:rsidRPr="008F7B69" w:rsidTr="00BE1AC5">
        <w:trPr>
          <w:trHeight w:val="251"/>
          <w:tblHeader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rPr>
                <w:sz w:val="28"/>
                <w:szCs w:val="28"/>
              </w:rPr>
            </w:pPr>
          </w:p>
        </w:tc>
        <w:tc>
          <w:tcPr>
            <w:tcW w:w="4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BE1A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32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 xml:space="preserve">1 </w:t>
            </w:r>
            <w:r w:rsidRPr="008F7B69">
              <w:rPr>
                <w:b/>
                <w:spacing w:val="-4"/>
                <w:sz w:val="28"/>
                <w:szCs w:val="28"/>
              </w:rPr>
              <w:t>балл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32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 xml:space="preserve">2 </w:t>
            </w:r>
            <w:r w:rsidRPr="008F7B69">
              <w:rPr>
                <w:b/>
                <w:spacing w:val="-2"/>
                <w:sz w:val="28"/>
                <w:szCs w:val="28"/>
              </w:rPr>
              <w:t>балла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32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 xml:space="preserve">3 </w:t>
            </w:r>
            <w:r w:rsidRPr="008F7B69">
              <w:rPr>
                <w:b/>
                <w:spacing w:val="-2"/>
                <w:sz w:val="28"/>
                <w:szCs w:val="28"/>
              </w:rPr>
              <w:t>балла</w:t>
            </w:r>
          </w:p>
        </w:tc>
      </w:tr>
      <w:tr w:rsidR="001C0DB6" w:rsidRPr="008F7B69">
        <w:trPr>
          <w:trHeight w:val="76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2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1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Набор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площади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помещений,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планировка</w:t>
            </w:r>
          </w:p>
          <w:p w:rsidR="001C0DB6" w:rsidRPr="008F7B69" w:rsidRDefault="00CD7011" w:rsidP="00BE1AC5">
            <w:pPr>
              <w:pStyle w:val="TableParagraph"/>
              <w:spacing w:line="252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моечно-дезинфекционного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помещения,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системы вентиляции и водоподготовки.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0-</w:t>
            </w:r>
            <w:r w:rsidRPr="008F7B69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9-</w:t>
            </w:r>
            <w:r w:rsidRPr="008F7B69">
              <w:rPr>
                <w:spacing w:val="-5"/>
                <w:sz w:val="28"/>
                <w:szCs w:val="28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18-</w:t>
            </w:r>
            <w:r w:rsidRPr="008F7B69">
              <w:rPr>
                <w:spacing w:val="-7"/>
                <w:sz w:val="28"/>
                <w:szCs w:val="28"/>
              </w:rPr>
              <w:t>21</w:t>
            </w:r>
          </w:p>
        </w:tc>
      </w:tr>
      <w:tr w:rsidR="001C0DB6" w:rsidRPr="008F7B69">
        <w:trPr>
          <w:trHeight w:val="50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2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Организация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мероприятий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по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контролю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за </w:t>
            </w:r>
            <w:r w:rsidRPr="008F7B69">
              <w:rPr>
                <w:spacing w:val="-4"/>
                <w:sz w:val="28"/>
                <w:szCs w:val="28"/>
              </w:rPr>
              <w:t>ИСМП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0-</w:t>
            </w:r>
            <w:r w:rsidRPr="008F7B69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15-</w:t>
            </w:r>
            <w:r w:rsidRPr="008F7B69">
              <w:rPr>
                <w:spacing w:val="-7"/>
                <w:sz w:val="28"/>
                <w:szCs w:val="28"/>
              </w:rPr>
              <w:t>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27-</w:t>
            </w:r>
            <w:r w:rsidRPr="008F7B69">
              <w:rPr>
                <w:spacing w:val="-7"/>
                <w:sz w:val="28"/>
                <w:szCs w:val="28"/>
              </w:rPr>
              <w:t>36</w:t>
            </w:r>
          </w:p>
        </w:tc>
      </w:tr>
      <w:tr w:rsidR="001C0DB6" w:rsidRPr="008F7B69">
        <w:trPr>
          <w:trHeight w:val="50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2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Техническое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оснащение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</w:t>
            </w:r>
            <w:r w:rsidRPr="008F7B69">
              <w:rPr>
                <w:spacing w:val="-1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материальное </w:t>
            </w:r>
            <w:r w:rsidRPr="008F7B69">
              <w:rPr>
                <w:spacing w:val="-2"/>
                <w:sz w:val="28"/>
                <w:szCs w:val="28"/>
              </w:rPr>
              <w:t>обеспечение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3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0-</w:t>
            </w:r>
            <w:r w:rsidRPr="008F7B69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3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15-</w:t>
            </w:r>
            <w:r w:rsidRPr="008F7B69">
              <w:rPr>
                <w:spacing w:val="-7"/>
                <w:sz w:val="28"/>
                <w:szCs w:val="28"/>
              </w:rPr>
              <w:t>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3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27-</w:t>
            </w:r>
            <w:r w:rsidRPr="008F7B69">
              <w:rPr>
                <w:spacing w:val="-7"/>
                <w:sz w:val="28"/>
                <w:szCs w:val="28"/>
              </w:rPr>
              <w:t>36</w:t>
            </w:r>
          </w:p>
        </w:tc>
      </w:tr>
      <w:tr w:rsidR="001C0DB6" w:rsidRPr="008F7B69">
        <w:trPr>
          <w:trHeight w:val="5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Выполнение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требований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технологии обработки эндоскопов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3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0-</w:t>
            </w:r>
            <w:r w:rsidRPr="008F7B69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3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15-</w:t>
            </w:r>
            <w:r w:rsidRPr="008F7B69">
              <w:rPr>
                <w:spacing w:val="-7"/>
                <w:sz w:val="28"/>
                <w:szCs w:val="28"/>
              </w:rPr>
              <w:t>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3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27-</w:t>
            </w:r>
            <w:r w:rsidRPr="008F7B69">
              <w:rPr>
                <w:spacing w:val="-7"/>
                <w:sz w:val="28"/>
                <w:szCs w:val="28"/>
              </w:rPr>
              <w:t>36</w:t>
            </w:r>
          </w:p>
        </w:tc>
      </w:tr>
      <w:tr w:rsidR="001C0DB6" w:rsidRPr="008F7B69">
        <w:trPr>
          <w:trHeight w:val="50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2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Выполнение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требований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транспортировке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 хранению эндоскопов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3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0-</w:t>
            </w:r>
            <w:r w:rsidRPr="008F7B69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3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3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9</w:t>
            </w:r>
          </w:p>
        </w:tc>
      </w:tr>
      <w:tr w:rsidR="001C0DB6" w:rsidRPr="008F7B69">
        <w:trPr>
          <w:trHeight w:val="50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lastRenderedPageBreak/>
              <w:t>6</w:t>
            </w: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2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Выполнение</w:t>
            </w:r>
            <w:r w:rsidRPr="008F7B69">
              <w:rPr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требований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технологии обработки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инструментов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к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эндоскопам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3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0-</w:t>
            </w:r>
            <w:r w:rsidRPr="008F7B69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3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6-</w:t>
            </w:r>
            <w:r w:rsidRPr="008F7B69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3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12</w:t>
            </w:r>
          </w:p>
        </w:tc>
      </w:tr>
      <w:tr w:rsidR="001C0DB6" w:rsidRPr="008F7B69">
        <w:trPr>
          <w:trHeight w:val="105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49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7</w:t>
            </w: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49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Кадровое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обеспечение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эндоскопического</w:t>
            </w:r>
          </w:p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отделения.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Обучение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медицинского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персонала вопросам профилактики инфекционных</w:t>
            </w:r>
            <w:r w:rsidR="00BE1AC5">
              <w:rPr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заболеваний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3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3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3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6</w:t>
            </w:r>
          </w:p>
        </w:tc>
      </w:tr>
      <w:tr w:rsidR="001C0DB6" w:rsidRPr="008F7B69">
        <w:trPr>
          <w:trHeight w:val="29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8F7B6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49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Суммарный</w:t>
            </w:r>
            <w:r w:rsidRPr="008F7B69">
              <w:rPr>
                <w:spacing w:val="-1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интегральный</w:t>
            </w:r>
            <w:r w:rsidRPr="008F7B69">
              <w:rPr>
                <w:spacing w:val="-10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показатель</w:t>
            </w:r>
          </w:p>
        </w:tc>
        <w:tc>
          <w:tcPr>
            <w:tcW w:w="8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3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7</w:t>
            </w:r>
            <w:r w:rsidRPr="008F7B69">
              <w:rPr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-</w:t>
            </w:r>
            <w:r w:rsidRPr="008F7B69">
              <w:rPr>
                <w:spacing w:val="-5"/>
                <w:sz w:val="28"/>
                <w:szCs w:val="28"/>
              </w:rPr>
              <w:t>21</w:t>
            </w:r>
          </w:p>
        </w:tc>
      </w:tr>
    </w:tbl>
    <w:p w:rsidR="001C0DB6" w:rsidRPr="008F7B69" w:rsidRDefault="001C0DB6" w:rsidP="008F7B69">
      <w:pPr>
        <w:pStyle w:val="a4"/>
        <w:jc w:val="left"/>
        <w:rPr>
          <w:b/>
        </w:rPr>
      </w:pPr>
    </w:p>
    <w:p w:rsidR="001C0DB6" w:rsidRPr="008F7B69" w:rsidRDefault="00CD7011" w:rsidP="008F7B69">
      <w:pPr>
        <w:spacing w:line="276" w:lineRule="auto"/>
        <w:ind w:firstLine="424"/>
        <w:jc w:val="both"/>
        <w:rPr>
          <w:sz w:val="28"/>
          <w:szCs w:val="28"/>
        </w:rPr>
      </w:pPr>
      <w:r w:rsidRPr="008F7B69">
        <w:rPr>
          <w:sz w:val="28"/>
          <w:szCs w:val="28"/>
        </w:rPr>
        <w:t>Таблица 5. Оценка уровня эпидемиологической безопасности нестерильных эндоскопических вмешательств на ЖКТ и ДП. Риски инфицирования пациента</w:t>
      </w:r>
    </w:p>
    <w:tbl>
      <w:tblPr>
        <w:tblStyle w:val="TableNormal"/>
        <w:tblW w:w="9366" w:type="dxa"/>
        <w:tblInd w:w="56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704"/>
        <w:gridCol w:w="2550"/>
        <w:gridCol w:w="4112"/>
      </w:tblGrid>
      <w:tr w:rsidR="001C0DB6" w:rsidRPr="008F7B69">
        <w:trPr>
          <w:trHeight w:val="827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ind w:hanging="2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Суммарный интегральный</w:t>
            </w:r>
          </w:p>
          <w:p w:rsidR="001C0DB6" w:rsidRPr="008F7B69" w:rsidRDefault="00CD7011" w:rsidP="008F7B69">
            <w:pPr>
              <w:pStyle w:val="TableParagraph"/>
              <w:spacing w:line="257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показатель</w:t>
            </w:r>
            <w:r w:rsidRPr="008F7B6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в</w:t>
            </w:r>
            <w:r w:rsidRPr="008F7B69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баллах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6" w:lineRule="exact"/>
              <w:ind w:hanging="1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Уровень эпидемиологической безопасности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5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Риск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инфицирования</w:t>
            </w:r>
            <w:r w:rsidRPr="008F7B6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пациента</w:t>
            </w:r>
          </w:p>
        </w:tc>
      </w:tr>
      <w:tr w:rsidR="001C0DB6" w:rsidRPr="008F7B69">
        <w:trPr>
          <w:trHeight w:val="316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7-</w:t>
            </w:r>
            <w:r w:rsidRPr="008F7B69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7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низкий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Высокий,</w:t>
            </w:r>
            <w:r w:rsidRPr="008F7B69">
              <w:rPr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непредсказуемый</w:t>
            </w:r>
          </w:p>
        </w:tc>
      </w:tr>
      <w:tr w:rsidR="001C0DB6" w:rsidRPr="008F7B69">
        <w:trPr>
          <w:trHeight w:val="31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13-</w:t>
            </w:r>
            <w:r w:rsidRPr="008F7B69">
              <w:rPr>
                <w:spacing w:val="-7"/>
                <w:sz w:val="28"/>
                <w:szCs w:val="28"/>
              </w:rPr>
              <w:t>17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7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средний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Невысокий,</w:t>
            </w:r>
            <w:r w:rsidRPr="008F7B69">
              <w:rPr>
                <w:spacing w:val="54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реализация</w:t>
            </w:r>
            <w:r w:rsidRPr="008F7B69">
              <w:rPr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возможна</w:t>
            </w:r>
          </w:p>
        </w:tc>
      </w:tr>
      <w:tr w:rsidR="001C0DB6" w:rsidRPr="008F7B69">
        <w:trPr>
          <w:trHeight w:val="317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18</w:t>
            </w:r>
            <w:r w:rsidRPr="008F7B69">
              <w:rPr>
                <w:spacing w:val="-1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-</w:t>
            </w:r>
            <w:r w:rsidRPr="008F7B69">
              <w:rPr>
                <w:spacing w:val="-5"/>
                <w:sz w:val="28"/>
                <w:szCs w:val="28"/>
              </w:rPr>
              <w:t>21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57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высокий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spacing w:line="275" w:lineRule="exact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Минимальный</w:t>
            </w:r>
          </w:p>
        </w:tc>
      </w:tr>
    </w:tbl>
    <w:p w:rsidR="001C0DB6" w:rsidRPr="008F7B69" w:rsidRDefault="001C0DB6" w:rsidP="008F7B69">
      <w:pPr>
        <w:rPr>
          <w:sz w:val="28"/>
          <w:szCs w:val="28"/>
        </w:rPr>
      </w:pPr>
    </w:p>
    <w:p w:rsidR="001C0DB6" w:rsidRPr="008F7B69" w:rsidRDefault="00CD7011" w:rsidP="008F7B69">
      <w:pPr>
        <w:rPr>
          <w:sz w:val="28"/>
          <w:szCs w:val="28"/>
        </w:rPr>
      </w:pPr>
      <w:r w:rsidRPr="008F7B69">
        <w:rPr>
          <w:sz w:val="28"/>
          <w:szCs w:val="28"/>
        </w:rPr>
        <w:t>Таблица</w:t>
      </w:r>
      <w:r w:rsidRPr="008F7B69">
        <w:rPr>
          <w:spacing w:val="-5"/>
          <w:sz w:val="28"/>
          <w:szCs w:val="28"/>
        </w:rPr>
        <w:t xml:space="preserve"> </w:t>
      </w:r>
      <w:r w:rsidRPr="008F7B69">
        <w:rPr>
          <w:sz w:val="28"/>
          <w:szCs w:val="28"/>
        </w:rPr>
        <w:t>6.</w:t>
      </w:r>
      <w:r w:rsidRPr="008F7B69">
        <w:rPr>
          <w:spacing w:val="-3"/>
          <w:sz w:val="28"/>
          <w:szCs w:val="28"/>
        </w:rPr>
        <w:t xml:space="preserve"> </w:t>
      </w:r>
      <w:r w:rsidRPr="008F7B69">
        <w:rPr>
          <w:sz w:val="28"/>
          <w:szCs w:val="28"/>
        </w:rPr>
        <w:t>Матрица</w:t>
      </w:r>
      <w:r w:rsidRPr="008F7B69">
        <w:rPr>
          <w:spacing w:val="-3"/>
          <w:sz w:val="28"/>
          <w:szCs w:val="28"/>
        </w:rPr>
        <w:t xml:space="preserve"> </w:t>
      </w:r>
      <w:r w:rsidRPr="008F7B69">
        <w:rPr>
          <w:sz w:val="28"/>
          <w:szCs w:val="28"/>
        </w:rPr>
        <w:t>анализа</w:t>
      </w:r>
      <w:r w:rsidRPr="008F7B69">
        <w:rPr>
          <w:spacing w:val="-2"/>
          <w:sz w:val="28"/>
          <w:szCs w:val="28"/>
        </w:rPr>
        <w:t xml:space="preserve"> </w:t>
      </w:r>
      <w:r w:rsidRPr="008F7B69">
        <w:rPr>
          <w:spacing w:val="-4"/>
          <w:sz w:val="28"/>
          <w:szCs w:val="28"/>
        </w:rPr>
        <w:t>риска</w:t>
      </w:r>
    </w:p>
    <w:tbl>
      <w:tblPr>
        <w:tblStyle w:val="TableNormal"/>
        <w:tblW w:w="14280" w:type="dxa"/>
        <w:tblInd w:w="579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3660"/>
        <w:gridCol w:w="2475"/>
        <w:gridCol w:w="2610"/>
        <w:gridCol w:w="1680"/>
        <w:gridCol w:w="1770"/>
        <w:gridCol w:w="2085"/>
      </w:tblGrid>
      <w:tr w:rsidR="001C0DB6" w:rsidRPr="008F7B69">
        <w:trPr>
          <w:trHeight w:val="496"/>
        </w:trPr>
        <w:tc>
          <w:tcPr>
            <w:tcW w:w="3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Вероятность наступления риска</w:t>
            </w:r>
          </w:p>
        </w:tc>
        <w:tc>
          <w:tcPr>
            <w:tcW w:w="106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Последствия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от</w:t>
            </w:r>
            <w:r w:rsidRPr="008F7B6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реализации</w:t>
            </w:r>
            <w:r w:rsidRPr="008F7B6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4"/>
                <w:sz w:val="28"/>
                <w:szCs w:val="28"/>
              </w:rPr>
              <w:t>риска</w:t>
            </w:r>
          </w:p>
        </w:tc>
      </w:tr>
      <w:tr w:rsidR="001C0DB6" w:rsidRPr="008F7B69">
        <w:trPr>
          <w:trHeight w:val="971"/>
        </w:trPr>
        <w:tc>
          <w:tcPr>
            <w:tcW w:w="36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DB6" w:rsidRPr="008F7B69" w:rsidRDefault="001C0DB6" w:rsidP="00BE1A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 xml:space="preserve">Незначительные </w:t>
            </w:r>
            <w:r w:rsidRPr="008F7B69">
              <w:rPr>
                <w:spacing w:val="-4"/>
                <w:sz w:val="28"/>
                <w:szCs w:val="28"/>
              </w:rPr>
              <w:t>(1)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 xml:space="preserve">Второстепнные </w:t>
            </w:r>
            <w:r w:rsidRPr="008F7B69">
              <w:rPr>
                <w:spacing w:val="-4"/>
                <w:sz w:val="28"/>
                <w:szCs w:val="28"/>
              </w:rPr>
              <w:t>(2)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6"/>
                <w:sz w:val="28"/>
                <w:szCs w:val="28"/>
              </w:rPr>
              <w:t>Умерен</w:t>
            </w:r>
            <w:r w:rsidRPr="008F7B69">
              <w:rPr>
                <w:sz w:val="28"/>
                <w:szCs w:val="28"/>
              </w:rPr>
              <w:t>ные (3)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 xml:space="preserve">Большие </w:t>
            </w:r>
            <w:r w:rsidRPr="008F7B69">
              <w:rPr>
                <w:spacing w:val="-4"/>
                <w:sz w:val="28"/>
                <w:szCs w:val="28"/>
              </w:rPr>
              <w:t>(4)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DB6" w:rsidRPr="008F7B69" w:rsidRDefault="00CD7011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 xml:space="preserve">Крайние </w:t>
            </w:r>
            <w:r w:rsidRPr="008F7B69">
              <w:rPr>
                <w:spacing w:val="-4"/>
                <w:sz w:val="28"/>
                <w:szCs w:val="28"/>
              </w:rPr>
              <w:t>(5)</w:t>
            </w:r>
          </w:p>
        </w:tc>
      </w:tr>
      <w:tr w:rsidR="001C0DB6" w:rsidRPr="008F7B69">
        <w:trPr>
          <w:trHeight w:val="697"/>
        </w:trPr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Почти</w:t>
            </w:r>
            <w:r w:rsidRPr="008F7B69">
              <w:rPr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 xml:space="preserve">наверняка </w:t>
            </w:r>
            <w:r w:rsidRPr="008F7B69">
              <w:rPr>
                <w:spacing w:val="-4"/>
                <w:sz w:val="28"/>
                <w:szCs w:val="28"/>
              </w:rPr>
              <w:t>(5)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10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15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20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25</w:t>
            </w:r>
          </w:p>
        </w:tc>
      </w:tr>
    </w:tbl>
    <w:p w:rsidR="001C0DB6" w:rsidRPr="008F7B69" w:rsidRDefault="001C0DB6" w:rsidP="008F7B69">
      <w:pPr>
        <w:rPr>
          <w:sz w:val="28"/>
          <w:szCs w:val="28"/>
        </w:rPr>
        <w:sectPr w:rsidR="001C0DB6" w:rsidRPr="008F7B69" w:rsidSect="008F7B69">
          <w:type w:val="continuous"/>
          <w:pgSz w:w="16838" w:h="11906" w:orient="landscape"/>
          <w:pgMar w:top="1134" w:right="567" w:bottom="1134" w:left="1134" w:header="227" w:footer="902" w:gutter="0"/>
          <w:cols w:space="720"/>
          <w:formProt w:val="0"/>
          <w:docGrid w:linePitch="299" w:charSpace="4096"/>
        </w:sectPr>
      </w:pPr>
    </w:p>
    <w:tbl>
      <w:tblPr>
        <w:tblStyle w:val="TableNormal"/>
        <w:tblW w:w="14280" w:type="dxa"/>
        <w:tblInd w:w="579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3645"/>
        <w:gridCol w:w="2490"/>
        <w:gridCol w:w="2610"/>
        <w:gridCol w:w="1695"/>
        <w:gridCol w:w="1635"/>
        <w:gridCol w:w="2205"/>
      </w:tblGrid>
      <w:tr w:rsidR="001C0DB6" w:rsidRPr="008F7B69">
        <w:trPr>
          <w:trHeight w:val="455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Вероятно</w:t>
            </w:r>
            <w:r w:rsidRPr="008F7B69">
              <w:rPr>
                <w:spacing w:val="53"/>
                <w:sz w:val="28"/>
                <w:szCs w:val="28"/>
              </w:rPr>
              <w:t xml:space="preserve"> </w:t>
            </w:r>
            <w:r w:rsidRPr="008F7B69">
              <w:rPr>
                <w:spacing w:val="-5"/>
                <w:sz w:val="28"/>
                <w:szCs w:val="28"/>
              </w:rPr>
              <w:t>(4)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8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16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20</w:t>
            </w:r>
          </w:p>
        </w:tc>
      </w:tr>
      <w:tr w:rsidR="001C0DB6" w:rsidRPr="008F7B69">
        <w:trPr>
          <w:trHeight w:val="419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lastRenderedPageBreak/>
              <w:t>Возможно</w:t>
            </w:r>
            <w:r w:rsidRPr="008F7B69">
              <w:rPr>
                <w:spacing w:val="49"/>
                <w:sz w:val="28"/>
                <w:szCs w:val="28"/>
              </w:rPr>
              <w:t xml:space="preserve"> </w:t>
            </w:r>
            <w:r w:rsidRPr="008F7B69">
              <w:rPr>
                <w:spacing w:val="-5"/>
                <w:sz w:val="28"/>
                <w:szCs w:val="28"/>
              </w:rPr>
              <w:t>(3)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15</w:t>
            </w:r>
          </w:p>
        </w:tc>
      </w:tr>
      <w:tr w:rsidR="001C0DB6" w:rsidRPr="008F7B69">
        <w:trPr>
          <w:trHeight w:val="481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Маловероятно</w:t>
            </w:r>
            <w:r w:rsidRPr="008F7B69">
              <w:rPr>
                <w:spacing w:val="51"/>
                <w:sz w:val="28"/>
                <w:szCs w:val="28"/>
              </w:rPr>
              <w:t xml:space="preserve"> </w:t>
            </w:r>
            <w:r w:rsidRPr="008F7B69">
              <w:rPr>
                <w:spacing w:val="-5"/>
                <w:sz w:val="28"/>
                <w:szCs w:val="28"/>
              </w:rPr>
              <w:t>(2)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8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5"/>
                <w:sz w:val="28"/>
                <w:szCs w:val="28"/>
              </w:rPr>
              <w:t>10</w:t>
            </w:r>
          </w:p>
        </w:tc>
      </w:tr>
      <w:tr w:rsidR="001C0DB6" w:rsidRPr="008F7B69">
        <w:trPr>
          <w:trHeight w:val="460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Редко</w:t>
            </w:r>
            <w:r w:rsidRPr="008F7B69">
              <w:rPr>
                <w:spacing w:val="-9"/>
                <w:sz w:val="28"/>
                <w:szCs w:val="28"/>
              </w:rPr>
              <w:t xml:space="preserve"> </w:t>
            </w:r>
            <w:r w:rsidRPr="008F7B69">
              <w:rPr>
                <w:spacing w:val="-5"/>
                <w:sz w:val="28"/>
                <w:szCs w:val="28"/>
              </w:rPr>
              <w:t>(1)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1C0DB6" w:rsidRPr="008F7B69" w:rsidRDefault="00CD7011" w:rsidP="008F7B69">
            <w:pPr>
              <w:pStyle w:val="TableParagraph"/>
              <w:jc w:val="center"/>
              <w:rPr>
                <w:sz w:val="28"/>
                <w:szCs w:val="28"/>
              </w:rPr>
            </w:pPr>
            <w:r w:rsidRPr="008F7B69">
              <w:rPr>
                <w:spacing w:val="-10"/>
                <w:sz w:val="28"/>
                <w:szCs w:val="28"/>
              </w:rPr>
              <w:t>5</w:t>
            </w:r>
          </w:p>
        </w:tc>
      </w:tr>
    </w:tbl>
    <w:p w:rsidR="001C0DB6" w:rsidRPr="008F7B69" w:rsidRDefault="001C0DB6" w:rsidP="008F7B69">
      <w:pPr>
        <w:pStyle w:val="a4"/>
        <w:jc w:val="left"/>
        <w:rPr>
          <w:b/>
        </w:rPr>
      </w:pPr>
    </w:p>
    <w:p w:rsidR="001C0DB6" w:rsidRPr="008F7B69" w:rsidRDefault="00CD7011" w:rsidP="008F7B69">
      <w:pPr>
        <w:rPr>
          <w:sz w:val="28"/>
          <w:szCs w:val="28"/>
        </w:rPr>
      </w:pPr>
      <w:r w:rsidRPr="008F7B69">
        <w:rPr>
          <w:sz w:val="28"/>
          <w:szCs w:val="28"/>
        </w:rPr>
        <w:t>Таблица</w:t>
      </w:r>
      <w:r w:rsidRPr="008F7B69">
        <w:rPr>
          <w:spacing w:val="-5"/>
          <w:sz w:val="28"/>
          <w:szCs w:val="28"/>
        </w:rPr>
        <w:t xml:space="preserve"> </w:t>
      </w:r>
      <w:r w:rsidRPr="008F7B69">
        <w:rPr>
          <w:sz w:val="28"/>
          <w:szCs w:val="28"/>
        </w:rPr>
        <w:t>7.</w:t>
      </w:r>
      <w:r w:rsidRPr="008F7B69">
        <w:rPr>
          <w:spacing w:val="-2"/>
          <w:sz w:val="28"/>
          <w:szCs w:val="28"/>
        </w:rPr>
        <w:t xml:space="preserve"> </w:t>
      </w:r>
      <w:r w:rsidRPr="008F7B69">
        <w:rPr>
          <w:sz w:val="28"/>
          <w:szCs w:val="28"/>
        </w:rPr>
        <w:t>Классификация</w:t>
      </w:r>
      <w:r w:rsidRPr="008F7B69">
        <w:rPr>
          <w:spacing w:val="-2"/>
          <w:sz w:val="28"/>
          <w:szCs w:val="28"/>
        </w:rPr>
        <w:t xml:space="preserve"> </w:t>
      </w:r>
      <w:r w:rsidRPr="008F7B69">
        <w:rPr>
          <w:sz w:val="28"/>
          <w:szCs w:val="28"/>
        </w:rPr>
        <w:t>риска</w:t>
      </w:r>
      <w:r w:rsidRPr="008F7B69">
        <w:rPr>
          <w:spacing w:val="-4"/>
          <w:sz w:val="28"/>
          <w:szCs w:val="28"/>
        </w:rPr>
        <w:t xml:space="preserve"> </w:t>
      </w:r>
      <w:r w:rsidRPr="008F7B69">
        <w:rPr>
          <w:sz w:val="28"/>
          <w:szCs w:val="28"/>
        </w:rPr>
        <w:t>и подходы</w:t>
      </w:r>
      <w:r w:rsidRPr="008F7B69">
        <w:rPr>
          <w:spacing w:val="-4"/>
          <w:sz w:val="28"/>
          <w:szCs w:val="28"/>
        </w:rPr>
        <w:t xml:space="preserve"> </w:t>
      </w:r>
      <w:r w:rsidRPr="008F7B69">
        <w:rPr>
          <w:sz w:val="28"/>
          <w:szCs w:val="28"/>
        </w:rPr>
        <w:t>к</w:t>
      </w:r>
      <w:r w:rsidRPr="008F7B69">
        <w:rPr>
          <w:spacing w:val="-2"/>
          <w:sz w:val="28"/>
          <w:szCs w:val="28"/>
        </w:rPr>
        <w:t xml:space="preserve"> управлению.</w:t>
      </w:r>
    </w:p>
    <w:tbl>
      <w:tblPr>
        <w:tblStyle w:val="TableNormal"/>
        <w:tblW w:w="14033" w:type="dxa"/>
        <w:tblInd w:w="57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30"/>
        <w:gridCol w:w="1715"/>
        <w:gridCol w:w="10188"/>
      </w:tblGrid>
      <w:tr w:rsidR="001C0DB6" w:rsidRPr="008F7B69" w:rsidTr="007B4BA7">
        <w:trPr>
          <w:trHeight w:val="352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61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Классификация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61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 xml:space="preserve">Баллы </w:t>
            </w:r>
            <w:r w:rsidRPr="008F7B69">
              <w:rPr>
                <w:b/>
                <w:spacing w:val="-5"/>
                <w:sz w:val="28"/>
                <w:szCs w:val="28"/>
              </w:rPr>
              <w:t>по</w:t>
            </w:r>
          </w:p>
        </w:tc>
        <w:tc>
          <w:tcPr>
            <w:tcW w:w="101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61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z w:val="28"/>
                <w:szCs w:val="28"/>
              </w:rPr>
              <w:t>Подход</w:t>
            </w:r>
            <w:r w:rsidRPr="008F7B69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8F7B69">
              <w:rPr>
                <w:b/>
                <w:sz w:val="28"/>
                <w:szCs w:val="28"/>
              </w:rPr>
              <w:t>к</w:t>
            </w:r>
            <w:r w:rsidRPr="008F7B69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8F7B69">
              <w:rPr>
                <w:b/>
                <w:spacing w:val="-2"/>
                <w:sz w:val="28"/>
                <w:szCs w:val="28"/>
              </w:rPr>
              <w:t>управлению</w:t>
            </w:r>
          </w:p>
        </w:tc>
      </w:tr>
      <w:tr w:rsidR="001C0DB6" w:rsidRPr="008F7B69" w:rsidTr="007B4BA7">
        <w:trPr>
          <w:trHeight w:val="275"/>
        </w:trPr>
        <w:tc>
          <w:tcPr>
            <w:tcW w:w="2130" w:type="dxa"/>
            <w:tcBorders>
              <w:left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6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риска</w:t>
            </w:r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6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матрице</w:t>
            </w:r>
          </w:p>
        </w:tc>
        <w:tc>
          <w:tcPr>
            <w:tcW w:w="10188" w:type="dxa"/>
            <w:tcBorders>
              <w:left w:val="single" w:sz="4" w:space="0" w:color="000000"/>
              <w:right w:val="single" w:sz="4" w:space="0" w:color="000000"/>
            </w:tcBorders>
          </w:tcPr>
          <w:p w:rsidR="001C0DB6" w:rsidRPr="008F7B69" w:rsidRDefault="001C0DB6" w:rsidP="00BE1AC5">
            <w:pPr>
              <w:pStyle w:val="TableParagraph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1C0DB6" w:rsidRPr="008F7B69" w:rsidTr="007B4BA7">
        <w:trPr>
          <w:trHeight w:val="275"/>
        </w:trPr>
        <w:tc>
          <w:tcPr>
            <w:tcW w:w="2130" w:type="dxa"/>
            <w:tcBorders>
              <w:left w:val="single" w:sz="4" w:space="0" w:color="000000"/>
              <w:right w:val="single" w:sz="4" w:space="0" w:color="000000"/>
            </w:tcBorders>
          </w:tcPr>
          <w:p w:rsidR="001C0DB6" w:rsidRPr="008F7B69" w:rsidRDefault="001C0DB6" w:rsidP="00BE1AC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56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анализа</w:t>
            </w:r>
          </w:p>
        </w:tc>
        <w:tc>
          <w:tcPr>
            <w:tcW w:w="10188" w:type="dxa"/>
            <w:tcBorders>
              <w:left w:val="single" w:sz="4" w:space="0" w:color="000000"/>
              <w:right w:val="single" w:sz="4" w:space="0" w:color="000000"/>
            </w:tcBorders>
          </w:tcPr>
          <w:p w:rsidR="001C0DB6" w:rsidRPr="008F7B69" w:rsidRDefault="001C0DB6" w:rsidP="00BE1AC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  <w:tr w:rsidR="001C0DB6" w:rsidRPr="008F7B69" w:rsidTr="007B4BA7">
        <w:trPr>
          <w:trHeight w:val="523"/>
        </w:trPr>
        <w:tc>
          <w:tcPr>
            <w:tcW w:w="2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BE1AC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BE1AC5">
            <w:pPr>
              <w:pStyle w:val="TableParagraph"/>
              <w:spacing w:line="271" w:lineRule="exact"/>
              <w:jc w:val="center"/>
              <w:rPr>
                <w:b/>
                <w:sz w:val="28"/>
                <w:szCs w:val="28"/>
              </w:rPr>
            </w:pPr>
            <w:r w:rsidRPr="008F7B69">
              <w:rPr>
                <w:b/>
                <w:spacing w:val="-2"/>
                <w:sz w:val="28"/>
                <w:szCs w:val="28"/>
              </w:rPr>
              <w:t>риска</w:t>
            </w:r>
          </w:p>
        </w:tc>
        <w:tc>
          <w:tcPr>
            <w:tcW w:w="10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1C0DB6" w:rsidP="00BE1AC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  <w:tr w:rsidR="001C0DB6" w:rsidRPr="008F7B69" w:rsidTr="007B4BA7">
        <w:trPr>
          <w:trHeight w:val="487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Очень</w:t>
            </w:r>
            <w:r w:rsidRPr="008F7B69">
              <w:rPr>
                <w:spacing w:val="-4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низкий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1,2,3</w:t>
            </w:r>
          </w:p>
        </w:tc>
        <w:tc>
          <w:tcPr>
            <w:tcW w:w="10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Управление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рутинными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процедурами</w:t>
            </w:r>
          </w:p>
        </w:tc>
      </w:tr>
      <w:tr w:rsidR="001C0DB6" w:rsidRPr="008F7B69" w:rsidTr="007B4BA7">
        <w:trPr>
          <w:trHeight w:val="467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Низкий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4,5,6</w:t>
            </w:r>
          </w:p>
        </w:tc>
        <w:tc>
          <w:tcPr>
            <w:tcW w:w="10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Управление</w:t>
            </w:r>
            <w:r w:rsidRPr="008F7B69">
              <w:rPr>
                <w:spacing w:val="-6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рутинными</w:t>
            </w:r>
            <w:r w:rsidRPr="008F7B69">
              <w:rPr>
                <w:spacing w:val="-8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процедурами</w:t>
            </w:r>
          </w:p>
        </w:tc>
      </w:tr>
      <w:tr w:rsidR="001C0DB6" w:rsidRPr="008F7B69" w:rsidTr="007B4BA7">
        <w:trPr>
          <w:trHeight w:val="786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Умеренный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8,9,10,12</w:t>
            </w:r>
          </w:p>
        </w:tc>
        <w:tc>
          <w:tcPr>
            <w:tcW w:w="10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Управление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>процедурами</w:t>
            </w:r>
            <w:r w:rsidRPr="008F7B69">
              <w:rPr>
                <w:spacing w:val="-7"/>
                <w:sz w:val="28"/>
                <w:szCs w:val="28"/>
              </w:rPr>
              <w:t xml:space="preserve"> </w:t>
            </w:r>
            <w:r w:rsidRPr="008F7B69">
              <w:rPr>
                <w:spacing w:val="-2"/>
                <w:sz w:val="28"/>
                <w:szCs w:val="28"/>
              </w:rPr>
              <w:t xml:space="preserve">специального </w:t>
            </w:r>
            <w:r w:rsidRPr="008F7B69">
              <w:rPr>
                <w:sz w:val="28"/>
                <w:szCs w:val="28"/>
              </w:rPr>
              <w:t>мониторинга и аудита</w:t>
            </w:r>
          </w:p>
        </w:tc>
      </w:tr>
      <w:tr w:rsidR="001C0DB6" w:rsidRPr="008F7B69" w:rsidTr="007B4BA7">
        <w:trPr>
          <w:trHeight w:val="808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Высокий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pacing w:val="-2"/>
                <w:sz w:val="28"/>
                <w:szCs w:val="28"/>
              </w:rPr>
              <w:t>15,16,20,25</w:t>
            </w:r>
          </w:p>
        </w:tc>
        <w:tc>
          <w:tcPr>
            <w:tcW w:w="10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1C0DB6" w:rsidRPr="008F7B69" w:rsidRDefault="00CD7011" w:rsidP="008F7B69">
            <w:pPr>
              <w:pStyle w:val="TableParagraph"/>
              <w:rPr>
                <w:sz w:val="28"/>
                <w:szCs w:val="28"/>
              </w:rPr>
            </w:pPr>
            <w:r w:rsidRPr="008F7B69">
              <w:rPr>
                <w:sz w:val="28"/>
                <w:szCs w:val="28"/>
              </w:rPr>
              <w:t>Решение</w:t>
            </w:r>
            <w:r w:rsidRPr="008F7B69">
              <w:rPr>
                <w:spacing w:val="-17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должно</w:t>
            </w:r>
            <w:r w:rsidRPr="008F7B69">
              <w:rPr>
                <w:spacing w:val="-16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>быть</w:t>
            </w:r>
            <w:r w:rsidRPr="008F7B69">
              <w:rPr>
                <w:spacing w:val="-18"/>
                <w:sz w:val="28"/>
                <w:szCs w:val="28"/>
              </w:rPr>
              <w:t xml:space="preserve"> </w:t>
            </w:r>
            <w:r w:rsidRPr="008F7B69">
              <w:rPr>
                <w:sz w:val="28"/>
                <w:szCs w:val="28"/>
              </w:rPr>
              <w:t xml:space="preserve">принято </w:t>
            </w:r>
            <w:r w:rsidRPr="008F7B69">
              <w:rPr>
                <w:spacing w:val="-2"/>
                <w:sz w:val="28"/>
                <w:szCs w:val="28"/>
              </w:rPr>
              <w:t>немедленно</w:t>
            </w:r>
          </w:p>
        </w:tc>
      </w:tr>
    </w:tbl>
    <w:p w:rsidR="001C0DB6" w:rsidRPr="008F7B69" w:rsidRDefault="001C0DB6" w:rsidP="008F7B69">
      <w:pPr>
        <w:rPr>
          <w:sz w:val="28"/>
          <w:szCs w:val="28"/>
        </w:rPr>
      </w:pPr>
    </w:p>
    <w:sectPr w:rsidR="001C0DB6" w:rsidRPr="008F7B69" w:rsidSect="008F7B69">
      <w:type w:val="continuous"/>
      <w:pgSz w:w="16838" w:h="11906" w:orient="landscape"/>
      <w:pgMar w:top="1134" w:right="567" w:bottom="1134" w:left="1134" w:header="170" w:footer="902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B7C" w:rsidRDefault="00E24B7C">
      <w:r>
        <w:separator/>
      </w:r>
    </w:p>
  </w:endnote>
  <w:endnote w:type="continuationSeparator" w:id="0">
    <w:p w:rsidR="00E24B7C" w:rsidRDefault="00E24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B69" w:rsidRDefault="008F7B69">
    <w:pPr>
      <w:pStyle w:val="a4"/>
      <w:spacing w:line="12" w:lineRule="auto"/>
      <w:jc w:val="left"/>
      <w:rPr>
        <w:sz w:val="16"/>
      </w:rPr>
    </w:pPr>
    <w:r>
      <w:rPr>
        <w:noProof/>
        <w:sz w:val="16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0" allowOverlap="1">
              <wp:simplePos x="0" y="0"/>
              <wp:positionH relativeFrom="page">
                <wp:posOffset>6883400</wp:posOffset>
              </wp:positionH>
              <wp:positionV relativeFrom="page">
                <wp:posOffset>9944735</wp:posOffset>
              </wp:positionV>
              <wp:extent cx="191770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8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F7B69" w:rsidRDefault="008F7B69">
                          <w:pPr>
                            <w:pStyle w:val="ad"/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BE1AC5">
                            <w:rPr>
                              <w:noProof/>
                              <w:spacing w:val="-5"/>
                              <w:sz w:val="20"/>
                            </w:rPr>
                            <w:t>23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" o:spid="_x0000_s1026" style="position:absolute;margin-left:542pt;margin-top:783.05pt;width:15.1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" o:allowincell="f" filled="f" stroked="f" strokeweight="0">
              <v:textbox inset="0,0,0,0">
                <w:txbxContent>
                  <w:p w:rsidR="008F7B69" w:rsidRDefault="008F7B69">
                    <w:pPr>
                      <w:pStyle w:val="ad"/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BE1AC5">
                      <w:rPr>
                        <w:noProof/>
                        <w:spacing w:val="-5"/>
                        <w:sz w:val="20"/>
                      </w:rPr>
                      <w:t>23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B7C" w:rsidRDefault="00E24B7C">
      <w:r>
        <w:separator/>
      </w:r>
    </w:p>
  </w:footnote>
  <w:footnote w:type="continuationSeparator" w:id="0">
    <w:p w:rsidR="00E24B7C" w:rsidRDefault="00E24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4064748"/>
      <w:docPartObj>
        <w:docPartGallery w:val="Page Numbers (Top of Page)"/>
        <w:docPartUnique/>
      </w:docPartObj>
    </w:sdtPr>
    <w:sdtContent>
      <w:p w:rsidR="008F7B69" w:rsidRDefault="008F7B69">
        <w:pPr>
          <w:pStyle w:val="ae"/>
          <w:jc w:val="center"/>
        </w:pPr>
        <w:r w:rsidRPr="006C54D1">
          <w:rPr>
            <w:sz w:val="24"/>
            <w:szCs w:val="24"/>
          </w:rPr>
          <w:fldChar w:fldCharType="begin"/>
        </w:r>
        <w:r w:rsidRPr="006C54D1">
          <w:rPr>
            <w:sz w:val="24"/>
            <w:szCs w:val="24"/>
          </w:rPr>
          <w:instrText>PAGE   \* MERGEFORMAT</w:instrText>
        </w:r>
        <w:r w:rsidRPr="006C54D1">
          <w:rPr>
            <w:sz w:val="24"/>
            <w:szCs w:val="24"/>
          </w:rPr>
          <w:fldChar w:fldCharType="separate"/>
        </w:r>
        <w:r w:rsidR="00BE1AC5">
          <w:rPr>
            <w:noProof/>
            <w:sz w:val="24"/>
            <w:szCs w:val="24"/>
          </w:rPr>
          <w:t>23</w:t>
        </w:r>
        <w:r w:rsidRPr="006C54D1">
          <w:rPr>
            <w:sz w:val="24"/>
            <w:szCs w:val="24"/>
          </w:rPr>
          <w:fldChar w:fldCharType="end"/>
        </w:r>
      </w:p>
    </w:sdtContent>
  </w:sdt>
  <w:p w:rsidR="008F7B69" w:rsidRDefault="008F7B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876C0"/>
    <w:multiLevelType w:val="multilevel"/>
    <w:tmpl w:val="FB323A62"/>
    <w:lvl w:ilvl="0">
      <w:start w:val="1"/>
      <w:numFmt w:val="decimal"/>
      <w:lvlText w:val="%1)"/>
      <w:lvlJc w:val="left"/>
      <w:pPr>
        <w:tabs>
          <w:tab w:val="num" w:pos="0"/>
        </w:tabs>
        <w:ind w:left="135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94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0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46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89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7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19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0C181F59"/>
    <w:multiLevelType w:val="multilevel"/>
    <w:tmpl w:val="8CAE57FC"/>
    <w:lvl w:ilvl="0">
      <w:start w:val="1"/>
      <w:numFmt w:val="decimal"/>
      <w:lvlText w:val="%1."/>
      <w:lvlJc w:val="left"/>
      <w:pPr>
        <w:tabs>
          <w:tab w:val="num" w:pos="0"/>
        </w:tabs>
        <w:ind w:left="2008" w:hanging="360"/>
      </w:pPr>
      <w:rPr>
        <w:spacing w:val="0"/>
        <w:w w:val="10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820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641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461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8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0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23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4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65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110D513B"/>
    <w:multiLevelType w:val="multilevel"/>
    <w:tmpl w:val="3BB28650"/>
    <w:lvl w:ilvl="0">
      <w:start w:val="1"/>
      <w:numFmt w:val="decimal"/>
      <w:lvlText w:val="%1."/>
      <w:lvlJc w:val="left"/>
      <w:pPr>
        <w:tabs>
          <w:tab w:val="num" w:pos="0"/>
        </w:tabs>
        <w:ind w:left="1319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208" w:hanging="32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097" w:hanging="32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85" w:hanging="32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74" w:hanging="32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63" w:hanging="32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51" w:hanging="32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40" w:hanging="32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29" w:hanging="324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15F04BB9"/>
    <w:multiLevelType w:val="multilevel"/>
    <w:tmpl w:val="6E1232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D0C061E"/>
    <w:multiLevelType w:val="multilevel"/>
    <w:tmpl w:val="9B32650C"/>
    <w:lvl w:ilvl="0">
      <w:start w:val="1"/>
      <w:numFmt w:val="decimal"/>
      <w:lvlText w:val="%1."/>
      <w:lvlJc w:val="left"/>
      <w:pPr>
        <w:tabs>
          <w:tab w:val="num" w:pos="0"/>
        </w:tabs>
        <w:ind w:left="14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150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054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48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4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36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30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2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18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C0DB6"/>
    <w:rsid w:val="001C0DB6"/>
    <w:rsid w:val="001E5EBB"/>
    <w:rsid w:val="00275B3B"/>
    <w:rsid w:val="003E3D89"/>
    <w:rsid w:val="006C54D1"/>
    <w:rsid w:val="007B4BA7"/>
    <w:rsid w:val="008F7B69"/>
    <w:rsid w:val="00953486"/>
    <w:rsid w:val="00BE1AC5"/>
    <w:rsid w:val="00C71CBF"/>
    <w:rsid w:val="00CD7011"/>
    <w:rsid w:val="00E2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A68155"/>
  <w15:docId w15:val="{1411FC43-7C56-4903-AD60-EF34C2608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64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D50FE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3">
    <w:name w:val="Основной текст Знак"/>
    <w:basedOn w:val="a0"/>
    <w:link w:val="a4"/>
    <w:uiPriority w:val="1"/>
    <w:qFormat/>
    <w:rsid w:val="00D50FE5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link w:val="a3"/>
    <w:uiPriority w:val="1"/>
    <w:qFormat/>
    <w:pPr>
      <w:jc w:val="both"/>
    </w:pPr>
    <w:rPr>
      <w:sz w:val="28"/>
      <w:szCs w:val="28"/>
    </w:rPr>
  </w:style>
  <w:style w:type="paragraph" w:styleId="a6">
    <w:name w:val="List"/>
    <w:basedOn w:val="a4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11">
    <w:name w:val="toc 1"/>
    <w:basedOn w:val="a"/>
    <w:uiPriority w:val="1"/>
    <w:qFormat/>
    <w:pPr>
      <w:ind w:left="1022" w:hanging="454"/>
      <w:jc w:val="both"/>
    </w:pPr>
    <w:rPr>
      <w:sz w:val="28"/>
      <w:szCs w:val="28"/>
    </w:rPr>
  </w:style>
  <w:style w:type="paragraph" w:styleId="a9">
    <w:name w:val="List Paragraph"/>
    <w:basedOn w:val="a"/>
    <w:uiPriority w:val="1"/>
    <w:qFormat/>
    <w:pPr>
      <w:ind w:left="1319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a">
    <w:name w:val="No Spacing"/>
    <w:uiPriority w:val="1"/>
    <w:qFormat/>
    <w:rsid w:val="00FC42D4"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customStyle="1" w:styleId="ab">
    <w:name w:val="Колонтитул"/>
    <w:basedOn w:val="a"/>
    <w:qFormat/>
  </w:style>
  <w:style w:type="paragraph" w:styleId="ac">
    <w:name w:val="footer"/>
    <w:basedOn w:val="ab"/>
  </w:style>
  <w:style w:type="paragraph" w:customStyle="1" w:styleId="ad">
    <w:name w:val="Содержимое врезки"/>
    <w:basedOn w:val="a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rsid w:val="0095348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5348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23</Pages>
  <Words>3935</Words>
  <Characters>22435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Гренкова</dc:creator>
  <dc:description/>
  <cp:lastModifiedBy>Касьяненко Елена Владимировна</cp:lastModifiedBy>
  <cp:revision>24</cp:revision>
  <dcterms:created xsi:type="dcterms:W3CDTF">2026-03-19T06:54:00Z</dcterms:created>
  <dcterms:modified xsi:type="dcterms:W3CDTF">2026-04-01T11:59:00Z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2026-03-19T00:00:00Z</vt:filetime>
  </property>
  <property fmtid="{D5CDD505-2E9C-101B-9397-08002B2CF9AE}" pid="5" name="Producer">
    <vt:lpwstr>Microsoft® Word 2019</vt:lpwstr>
  </property>
</Properties>
</file>